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67D08">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横滨公寓外墙维修工程</w:t>
      </w:r>
    </w:p>
    <w:p w14:paraId="79043FEF">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1599EDE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7720B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D8791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046BFF4">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7B1B9F20">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21AE622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E59C4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D586C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1370DE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6BA7029">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温岭市横滨公寓业主委员会</w:t>
      </w:r>
    </w:p>
    <w:p w14:paraId="4F828DC1">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张主任</w:t>
      </w:r>
    </w:p>
    <w:p w14:paraId="6EFCC3B2">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13566661983</w:t>
      </w:r>
    </w:p>
    <w:p w14:paraId="0842528E">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D95707B">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563521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14:paraId="416F3B3C">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2024年11月</w:t>
      </w:r>
    </w:p>
    <w:p w14:paraId="66D0738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42C101A1">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6F5829D4">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7FA81BF8">
      <w:pPr>
        <w:pStyle w:val="2"/>
        <w:rPr>
          <w:rStyle w:val="10"/>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14:paraId="32D07DE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b w:val="0"/>
          <w:bCs w:val="0"/>
          <w:sz w:val="24"/>
          <w:szCs w:val="24"/>
          <w:highlight w:val="none"/>
        </w:rPr>
      </w:pPr>
      <w:r>
        <w:rPr>
          <w:rStyle w:val="10"/>
          <w:rFonts w:hint="eastAsia"/>
          <w:sz w:val="24"/>
          <w:szCs w:val="24"/>
          <w:highlight w:val="none"/>
        </w:rPr>
        <w:t>一、招标项目的基本情况</w:t>
      </w:r>
    </w:p>
    <w:p w14:paraId="67AD757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横滨公寓外墙维修工程</w:t>
      </w:r>
    </w:p>
    <w:p w14:paraId="74DEF582">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eastAsia="zh-CN"/>
        </w:rPr>
        <w:t>温岭市横滨公寓业主委员会</w:t>
      </w:r>
    </w:p>
    <w:p w14:paraId="3EFA4F5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FF0000"/>
          <w:sz w:val="24"/>
          <w:szCs w:val="24"/>
          <w:highlight w:val="none"/>
          <w:lang w:val="en-US" w:eastAsia="zh-CN"/>
        </w:rPr>
      </w:pPr>
      <w:r>
        <w:rPr>
          <w:rFonts w:hint="eastAsia"/>
          <w:sz w:val="24"/>
          <w:szCs w:val="24"/>
          <w:highlight w:val="none"/>
        </w:rPr>
        <w:t>资金来源：</w:t>
      </w:r>
      <w:r>
        <w:rPr>
          <w:rFonts w:hint="eastAsia"/>
          <w:sz w:val="24"/>
          <w:szCs w:val="24"/>
          <w:highlight w:val="none"/>
          <w:lang w:val="en-US" w:eastAsia="zh-CN"/>
        </w:rPr>
        <w:t>物业专项维修基金</w:t>
      </w:r>
    </w:p>
    <w:p w14:paraId="74C7842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14:paraId="0F0A3B1D">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横滨公寓外墙维修工程</w:t>
      </w:r>
    </w:p>
    <w:p w14:paraId="0F6F9CB7">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0"/>
          <w:rFonts w:hint="eastAsia"/>
          <w:sz w:val="24"/>
          <w:szCs w:val="24"/>
          <w:highlight w:val="none"/>
        </w:rPr>
        <w:t>二</w:t>
      </w:r>
      <w:r>
        <w:rPr>
          <w:rStyle w:val="10"/>
          <w:sz w:val="24"/>
          <w:szCs w:val="24"/>
          <w:highlight w:val="none"/>
        </w:rPr>
        <w:t>、招标项目</w:t>
      </w:r>
      <w:r>
        <w:rPr>
          <w:rStyle w:val="10"/>
          <w:rFonts w:hint="eastAsia"/>
          <w:sz w:val="24"/>
          <w:szCs w:val="24"/>
          <w:highlight w:val="none"/>
        </w:rPr>
        <w:t>概况</w:t>
      </w:r>
      <w:r>
        <w:rPr>
          <w:rStyle w:val="10"/>
          <w:sz w:val="24"/>
          <w:szCs w:val="24"/>
          <w:highlight w:val="none"/>
        </w:rPr>
        <w:t xml:space="preserve"> </w:t>
      </w:r>
    </w:p>
    <w:p w14:paraId="4A98682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温岭市横滨公寓小区</w:t>
      </w:r>
    </w:p>
    <w:p w14:paraId="0B57167E">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highlight w:val="none"/>
          <w:lang w:val="en-US" w:eastAsia="zh-CN"/>
        </w:rPr>
      </w:pPr>
      <w:r>
        <w:rPr>
          <w:rFonts w:hint="eastAsia"/>
          <w:sz w:val="24"/>
          <w:szCs w:val="24"/>
          <w:highlight w:val="none"/>
          <w:lang w:eastAsia="zh-CN"/>
        </w:rPr>
        <w:t>工程预算造价：</w:t>
      </w:r>
      <w:r>
        <w:rPr>
          <w:rFonts w:hint="eastAsia" w:ascii="宋体" w:hAnsi="宋体" w:eastAsia="宋体" w:cs="宋体"/>
          <w:sz w:val="24"/>
          <w:szCs w:val="24"/>
          <w:highlight w:val="none"/>
          <w:lang w:val="en-US" w:eastAsia="zh-CN"/>
        </w:rPr>
        <w:t>641374.95</w:t>
      </w:r>
      <w:r>
        <w:rPr>
          <w:rFonts w:hint="eastAsia"/>
          <w:sz w:val="24"/>
          <w:szCs w:val="24"/>
          <w:highlight w:val="none"/>
          <w:lang w:eastAsia="zh-CN"/>
        </w:rPr>
        <w:t>元</w:t>
      </w:r>
    </w:p>
    <w:p w14:paraId="2DFDF4A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eastAsia="宋体" w:cs="宋体"/>
          <w:color w:val="auto"/>
          <w:sz w:val="24"/>
          <w:szCs w:val="24"/>
          <w:highlight w:val="none"/>
          <w:lang w:val="en-US" w:eastAsia="zh-CN"/>
        </w:rPr>
        <w:t>80</w:t>
      </w:r>
      <w:r>
        <w:rPr>
          <w:rFonts w:hint="eastAsia" w:ascii="宋体" w:hAnsi="宋体"/>
          <w:color w:val="auto"/>
          <w:sz w:val="24"/>
          <w:highlight w:val="none"/>
          <w:u w:val="none"/>
          <w:lang w:val="en-US" w:eastAsia="zh-CN"/>
        </w:rPr>
        <w:t>日历天</w:t>
      </w:r>
    </w:p>
    <w:p w14:paraId="2BBB42E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sz w:val="24"/>
          <w:highlight w:val="none"/>
          <w:lang w:val="en-US" w:eastAsia="zh-CN"/>
        </w:rPr>
      </w:pPr>
      <w:r>
        <w:rPr>
          <w:rFonts w:hint="eastAsia"/>
          <w:sz w:val="24"/>
          <w:highlight w:val="none"/>
          <w:lang w:val="en-US" w:eastAsia="zh-CN"/>
        </w:rPr>
        <w:t>工程概况：小区7幢多层房屋外墙面及线条抹灰层开裂，阳台顶面抹灰层脱落，墙面及线条抹灰层开裂部位进行铲除重新抹灰，其他涂料墙面铲除涂料层后做外墙弹性涂料等。</w:t>
      </w:r>
    </w:p>
    <w:p w14:paraId="56F2634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0"/>
          <w:rFonts w:hint="eastAsia"/>
          <w:sz w:val="24"/>
          <w:szCs w:val="24"/>
          <w:highlight w:val="none"/>
        </w:rPr>
        <w:t>三</w:t>
      </w:r>
      <w:r>
        <w:rPr>
          <w:rStyle w:val="10"/>
          <w:sz w:val="24"/>
          <w:szCs w:val="24"/>
          <w:highlight w:val="none"/>
        </w:rPr>
        <w:t xml:space="preserve">、投标申请人资格要求 </w:t>
      </w:r>
    </w:p>
    <w:p w14:paraId="7CEE7249">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b/>
          <w:bCs/>
          <w:kern w:val="0"/>
          <w:sz w:val="24"/>
          <w:szCs w:val="24"/>
          <w:highlight w:val="none"/>
          <w:u w:val="single"/>
          <w:lang w:eastAsia="zh-CN"/>
        </w:rPr>
        <w:t>建筑工程施工总承包三级及以上资质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14:paraId="5648C57A">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p w14:paraId="0A35A310">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0"/>
          <w:rFonts w:ascii="宋体" w:hAnsi="宋体"/>
          <w:color w:val="000000" w:themeColor="text1"/>
          <w:kern w:val="0"/>
          <w:sz w:val="24"/>
          <w:szCs w:val="24"/>
          <w:highlight w:val="none"/>
          <w14:textFill>
            <w14:solidFill>
              <w14:schemeClr w14:val="tx1"/>
            </w14:solidFill>
          </w14:textFill>
        </w:rPr>
      </w:pPr>
      <w:r>
        <w:rPr>
          <w:rStyle w:val="10"/>
          <w:rFonts w:hint="eastAsia" w:ascii="宋体" w:hAnsi="宋体"/>
          <w:color w:val="000000" w:themeColor="text1"/>
          <w:kern w:val="0"/>
          <w:sz w:val="24"/>
          <w:szCs w:val="24"/>
          <w:highlight w:val="none"/>
          <w14:textFill>
            <w14:solidFill>
              <w14:schemeClr w14:val="tx1"/>
            </w14:solidFill>
          </w14:textFill>
        </w:rPr>
        <w:t>四</w:t>
      </w:r>
      <w:r>
        <w:rPr>
          <w:rStyle w:val="10"/>
          <w:rFonts w:ascii="宋体" w:hAnsi="宋体"/>
          <w:color w:val="000000" w:themeColor="text1"/>
          <w:kern w:val="0"/>
          <w:sz w:val="24"/>
          <w:szCs w:val="24"/>
          <w:highlight w:val="none"/>
          <w14:textFill>
            <w14:solidFill>
              <w14:schemeClr w14:val="tx1"/>
            </w14:solidFill>
          </w14:textFill>
        </w:rPr>
        <w:t>、资格预审申请文件的要求</w:t>
      </w:r>
    </w:p>
    <w:p w14:paraId="50A422E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14:paraId="63ADA860">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1</w:t>
      </w:r>
      <w:r>
        <w:rPr>
          <w:rStyle w:val="10"/>
          <w:rFonts w:hint="eastAsia" w:ascii="Times New Roman" w:hAnsi="Times New Roman" w:eastAsia="宋体" w:cs="Times New Roman"/>
          <w:b w:val="0"/>
          <w:kern w:val="0"/>
          <w:sz w:val="24"/>
          <w:szCs w:val="24"/>
          <w:highlight w:val="none"/>
          <w:lang w:val="en-US" w:eastAsia="zh-CN" w:bidi="ar"/>
        </w:rPr>
        <w:t>、</w:t>
      </w:r>
      <w:r>
        <w:rPr>
          <w:rStyle w:val="10"/>
          <w:rFonts w:hint="eastAsia" w:cs="Times New Roman"/>
          <w:b w:val="0"/>
          <w:kern w:val="0"/>
          <w:sz w:val="24"/>
          <w:szCs w:val="24"/>
          <w:highlight w:val="none"/>
          <w:lang w:val="en-US" w:eastAsia="zh-CN" w:bidi="ar"/>
        </w:rPr>
        <w:t>有效</w:t>
      </w:r>
      <w:r>
        <w:rPr>
          <w:rStyle w:val="10"/>
          <w:rFonts w:hint="eastAsia" w:ascii="Times New Roman" w:hAnsi="Times New Roman" w:eastAsia="宋体" w:cs="Times New Roman"/>
          <w:b w:val="0"/>
          <w:kern w:val="0"/>
          <w:sz w:val="24"/>
          <w:szCs w:val="24"/>
          <w:highlight w:val="none"/>
          <w:lang w:val="en-US" w:eastAsia="zh-CN" w:bidi="ar"/>
        </w:rPr>
        <w:t>的企业营业执照副本复印件；</w:t>
      </w:r>
    </w:p>
    <w:p w14:paraId="3E59DA1D">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2</w:t>
      </w:r>
      <w:r>
        <w:rPr>
          <w:rStyle w:val="10"/>
          <w:rFonts w:hint="eastAsia" w:ascii="Times New Roman" w:hAnsi="Times New Roman" w:eastAsia="宋体" w:cs="Times New Roman"/>
          <w:b w:val="0"/>
          <w:kern w:val="0"/>
          <w:sz w:val="24"/>
          <w:szCs w:val="24"/>
          <w:highlight w:val="none"/>
          <w:lang w:val="en-US" w:eastAsia="zh-CN" w:bidi="ar"/>
        </w:rPr>
        <w:t>、企业资质证书副本复印件、安全生产许可证复印件；</w:t>
      </w:r>
    </w:p>
    <w:p w14:paraId="284DE43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3</w:t>
      </w:r>
      <w:r>
        <w:rPr>
          <w:rStyle w:val="10"/>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14:paraId="17B8E1E1">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4</w:t>
      </w:r>
      <w:r>
        <w:rPr>
          <w:rStyle w:val="10"/>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14:paraId="734B8619">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5</w:t>
      </w:r>
      <w:r>
        <w:rPr>
          <w:rStyle w:val="10"/>
          <w:rFonts w:hint="eastAsia" w:ascii="Times New Roman" w:hAnsi="Times New Roman" w:eastAsia="宋体" w:cs="Times New Roman"/>
          <w:b w:val="0"/>
          <w:kern w:val="0"/>
          <w:sz w:val="24"/>
          <w:szCs w:val="24"/>
          <w:highlight w:val="none"/>
          <w:lang w:val="en-US" w:eastAsia="zh-CN" w:bidi="ar"/>
        </w:rPr>
        <w:t>、本工程拟提供主要施工机械设备一览表；</w:t>
      </w:r>
    </w:p>
    <w:p w14:paraId="1D053146">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0"/>
          <w:rFonts w:hint="eastAsia" w:ascii="Times New Roman" w:hAnsi="Times New Roman" w:eastAsia="宋体" w:cs="Times New Roman"/>
          <w:b w:val="0"/>
          <w:kern w:val="0"/>
          <w:sz w:val="24"/>
          <w:szCs w:val="24"/>
          <w:highlight w:val="none"/>
          <w:lang w:val="en-US" w:eastAsia="zh-CN" w:bidi="ar"/>
        </w:rPr>
      </w:pPr>
      <w:r>
        <w:rPr>
          <w:rStyle w:val="10"/>
          <w:rFonts w:hint="eastAsia" w:cs="Times New Roman"/>
          <w:b w:val="0"/>
          <w:kern w:val="0"/>
          <w:sz w:val="24"/>
          <w:szCs w:val="24"/>
          <w:highlight w:val="none"/>
          <w:lang w:val="en-US" w:eastAsia="zh-CN" w:bidi="ar"/>
        </w:rPr>
        <w:t>6</w:t>
      </w:r>
      <w:r>
        <w:rPr>
          <w:rStyle w:val="10"/>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14:paraId="6B5453FA">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14:paraId="66D6C53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color w:val="auto"/>
          <w:kern w:val="0"/>
          <w:sz w:val="24"/>
          <w:szCs w:val="24"/>
          <w:highlight w:val="none"/>
          <w:lang w:val="en-US" w:eastAsia="zh-CN" w:bidi="ar"/>
        </w:rPr>
      </w:pPr>
      <w:r>
        <w:rPr>
          <w:rStyle w:val="10"/>
          <w:rFonts w:hint="eastAsia" w:ascii="宋体" w:hAnsi="宋体" w:eastAsia="宋体" w:cs="宋体"/>
          <w:b w:val="0"/>
          <w:kern w:val="0"/>
          <w:sz w:val="24"/>
          <w:szCs w:val="24"/>
          <w:highlight w:val="none"/>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0"/>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：2024</w:t>
      </w:r>
      <w:r>
        <w:rPr>
          <w:rStyle w:val="10"/>
          <w:rFonts w:hint="eastAsia" w:ascii="宋体" w:hAnsi="宋体" w:eastAsia="宋体" w:cs="宋体"/>
          <w:b w:val="0"/>
          <w:color w:val="auto"/>
          <w:kern w:val="0"/>
          <w:sz w:val="24"/>
          <w:szCs w:val="24"/>
          <w:highlight w:val="none"/>
          <w:lang w:val="en-US" w:eastAsia="zh-CN" w:bidi="ar"/>
        </w:rPr>
        <w:t>年</w:t>
      </w:r>
      <w:r>
        <w:rPr>
          <w:rStyle w:val="10"/>
          <w:rFonts w:hint="eastAsia" w:ascii="宋体" w:hAnsi="宋体" w:eastAsia="宋体" w:cs="宋体"/>
          <w:b w:val="0"/>
          <w:color w:val="auto"/>
          <w:kern w:val="0"/>
          <w:sz w:val="24"/>
          <w:szCs w:val="24"/>
          <w:highlight w:val="none"/>
          <w:u w:val="single"/>
          <w:lang w:val="en-US" w:eastAsia="zh-CN" w:bidi="ar"/>
        </w:rPr>
        <w:t xml:space="preserve"> 11 </w:t>
      </w:r>
      <w:r>
        <w:rPr>
          <w:rStyle w:val="10"/>
          <w:rFonts w:hint="eastAsia" w:ascii="宋体" w:hAnsi="宋体" w:eastAsia="宋体" w:cs="宋体"/>
          <w:b w:val="0"/>
          <w:color w:val="auto"/>
          <w:kern w:val="0"/>
          <w:sz w:val="24"/>
          <w:szCs w:val="24"/>
          <w:highlight w:val="none"/>
          <w:lang w:val="en-US" w:eastAsia="zh-CN" w:bidi="ar"/>
        </w:rPr>
        <w:t>月</w:t>
      </w:r>
      <w:r>
        <w:rPr>
          <w:rStyle w:val="10"/>
          <w:rFonts w:hint="eastAsia" w:ascii="宋体" w:hAnsi="宋体" w:eastAsia="宋体" w:cs="宋体"/>
          <w:b w:val="0"/>
          <w:color w:val="auto"/>
          <w:kern w:val="0"/>
          <w:sz w:val="24"/>
          <w:szCs w:val="24"/>
          <w:highlight w:val="none"/>
          <w:u w:val="single"/>
          <w:lang w:val="en-US" w:eastAsia="zh-CN" w:bidi="ar"/>
        </w:rPr>
        <w:t xml:space="preserve">  12 </w:t>
      </w:r>
      <w:r>
        <w:rPr>
          <w:rStyle w:val="10"/>
          <w:rFonts w:hint="eastAsia" w:ascii="宋体" w:hAnsi="宋体" w:eastAsia="宋体" w:cs="宋体"/>
          <w:b w:val="0"/>
          <w:color w:val="auto"/>
          <w:kern w:val="0"/>
          <w:sz w:val="24"/>
          <w:szCs w:val="24"/>
          <w:highlight w:val="none"/>
          <w:lang w:val="en-US" w:eastAsia="zh-CN" w:bidi="ar"/>
        </w:rPr>
        <w:t>日下午17:00之前。</w:t>
      </w:r>
    </w:p>
    <w:p w14:paraId="1935AD17">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10"/>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14:paraId="36301A0B">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14:paraId="534A669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r>
        <w:rPr>
          <w:rStyle w:val="10"/>
          <w:rFonts w:hint="eastAsia" w:ascii="宋体" w:hAnsi="宋体" w:eastAsia="宋体" w:cs="宋体"/>
          <w:b w:val="0"/>
          <w:kern w:val="0"/>
          <w:sz w:val="24"/>
          <w:szCs w:val="24"/>
          <w:highlight w:val="none"/>
          <w:lang w:val="en-US" w:eastAsia="zh-CN" w:bidi="ar"/>
        </w:rPr>
        <w:t>招标人单位：温岭市横滨公寓业主委员会</w:t>
      </w:r>
    </w:p>
    <w:p w14:paraId="4800CD7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r>
        <w:rPr>
          <w:rStyle w:val="10"/>
          <w:rFonts w:hint="eastAsia" w:ascii="宋体" w:hAnsi="宋体" w:eastAsia="宋体" w:cs="宋体"/>
          <w:b w:val="0"/>
          <w:kern w:val="0"/>
          <w:sz w:val="24"/>
          <w:szCs w:val="24"/>
          <w:highlight w:val="none"/>
          <w:lang w:val="en-US" w:eastAsia="zh-CN" w:bidi="ar"/>
        </w:rPr>
        <w:t>联系人：张主任              联系电话：13566661983</w:t>
      </w:r>
    </w:p>
    <w:p w14:paraId="564A683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r>
        <w:rPr>
          <w:rStyle w:val="10"/>
          <w:rFonts w:hint="eastAsia" w:ascii="宋体" w:hAnsi="宋体" w:eastAsia="宋体" w:cs="宋体"/>
          <w:b w:val="0"/>
          <w:kern w:val="0"/>
          <w:sz w:val="24"/>
          <w:szCs w:val="24"/>
          <w:highlight w:val="none"/>
          <w:lang w:val="en-US" w:eastAsia="zh-CN" w:bidi="ar"/>
        </w:rPr>
        <w:t>招标代理单位：浙江恒超工程管理有限公司</w:t>
      </w:r>
    </w:p>
    <w:p w14:paraId="383928F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r>
        <w:rPr>
          <w:rStyle w:val="10"/>
          <w:rFonts w:hint="eastAsia" w:ascii="宋体" w:hAnsi="宋体" w:eastAsia="宋体" w:cs="宋体"/>
          <w:b w:val="0"/>
          <w:kern w:val="0"/>
          <w:sz w:val="24"/>
          <w:szCs w:val="24"/>
          <w:highlight w:val="none"/>
          <w:lang w:val="en-US" w:eastAsia="zh-CN" w:bidi="ar"/>
        </w:rPr>
        <w:t>联系人：周卫飞              联系电话：0576-86511187</w:t>
      </w:r>
    </w:p>
    <w:p w14:paraId="169C191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06CDB20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545BF71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08986EA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3F1DE09E">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2AE23F1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0B88345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6EDBB32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21F71814">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01ECBD9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394D3151">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06C150E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4CBDE64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1B3111A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7216F68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722DBA9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6C5A01CE">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77028DE1">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0"/>
          <w:rFonts w:hint="eastAsia" w:ascii="宋体" w:hAnsi="宋体" w:eastAsia="宋体" w:cs="宋体"/>
          <w:b w:val="0"/>
          <w:kern w:val="0"/>
          <w:sz w:val="24"/>
          <w:szCs w:val="24"/>
          <w:highlight w:val="none"/>
          <w:lang w:val="en-US" w:eastAsia="zh-CN" w:bidi="ar"/>
        </w:rPr>
      </w:pPr>
    </w:p>
    <w:p w14:paraId="24C8B847">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14:paraId="6B139F4E">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14:paraId="64BE982D">
      <w:pPr>
        <w:spacing w:line="400" w:lineRule="exact"/>
        <w:rPr>
          <w:rFonts w:hint="eastAsia" w:ascii="宋体" w:hAnsi="宋体"/>
          <w:b/>
          <w:bCs/>
          <w:sz w:val="24"/>
          <w:highlight w:val="none"/>
        </w:rPr>
      </w:pPr>
    </w:p>
    <w:tbl>
      <w:tblPr>
        <w:tblStyle w:val="8"/>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6A6E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3ED036E">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5B1BD6DF">
            <w:pPr>
              <w:jc w:val="center"/>
              <w:rPr>
                <w:rFonts w:ascii="宋体" w:hAnsi="宋体"/>
                <w:sz w:val="24"/>
                <w:highlight w:val="none"/>
              </w:rPr>
            </w:pPr>
            <w:r>
              <w:rPr>
                <w:rFonts w:hint="eastAsia" w:ascii="宋体" w:hAnsi="宋体"/>
                <w:sz w:val="24"/>
                <w:highlight w:val="none"/>
              </w:rPr>
              <w:t>内    容    规    定</w:t>
            </w:r>
          </w:p>
        </w:tc>
      </w:tr>
      <w:tr w14:paraId="59C29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0F3083">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85BE215">
            <w:pPr>
              <w:spacing w:line="360" w:lineRule="exact"/>
              <w:jc w:val="center"/>
              <w:rPr>
                <w:rFonts w:ascii="宋体" w:hAnsi="宋体"/>
                <w:spacing w:val="20"/>
                <w:sz w:val="24"/>
                <w:highlight w:val="none"/>
              </w:rPr>
            </w:pPr>
            <w:r>
              <w:rPr>
                <w:rFonts w:hint="eastAsia" w:ascii="宋体" w:hAnsi="宋体"/>
                <w:spacing w:val="20"/>
                <w:sz w:val="24"/>
                <w:highlight w:val="none"/>
              </w:rPr>
              <w:t>工</w:t>
            </w:r>
          </w:p>
          <w:p w14:paraId="3D647DAA">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14:paraId="05290B73">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14:paraId="2AA3D5E5">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14:paraId="0551946D">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14:paraId="0602FDE0">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69881521">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横滨公寓外墙维修工程</w:t>
            </w:r>
          </w:p>
          <w:p w14:paraId="37C50094">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温岭市横滨公寓小区</w:t>
            </w:r>
          </w:p>
          <w:p w14:paraId="78FEDBC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sz w:val="24"/>
                <w:highlight w:val="none"/>
              </w:rPr>
            </w:pPr>
            <w:r>
              <w:rPr>
                <w:rFonts w:hint="eastAsia"/>
                <w:sz w:val="24"/>
                <w:szCs w:val="24"/>
                <w:highlight w:val="none"/>
                <w:lang w:eastAsia="zh-CN"/>
              </w:rPr>
              <w:t>工程预算造价：</w:t>
            </w:r>
            <w:r>
              <w:rPr>
                <w:rFonts w:hint="eastAsia" w:ascii="宋体" w:hAnsi="宋体" w:eastAsiaTheme="minorEastAsia" w:cstheme="minorBidi"/>
                <w:color w:val="000000" w:themeColor="text1"/>
                <w:kern w:val="2"/>
                <w:sz w:val="24"/>
                <w:szCs w:val="24"/>
                <w:highlight w:val="none"/>
                <w:u w:val="none"/>
                <w:lang w:val="en-US" w:eastAsia="zh-CN" w:bidi="ar-SA"/>
                <w14:textFill>
                  <w14:solidFill>
                    <w14:schemeClr w14:val="tx1"/>
                  </w14:solidFill>
                </w14:textFill>
              </w:rPr>
              <w:t>641374.95</w:t>
            </w:r>
            <w:r>
              <w:rPr>
                <w:rFonts w:hint="eastAsia"/>
                <w:sz w:val="24"/>
                <w:szCs w:val="24"/>
                <w:highlight w:val="none"/>
                <w:lang w:eastAsia="zh-CN"/>
              </w:rPr>
              <w:t>元</w:t>
            </w:r>
            <w:r>
              <w:rPr>
                <w:rFonts w:hint="eastAsia" w:ascii="宋体" w:hAnsi="宋体"/>
                <w:sz w:val="24"/>
                <w:highlight w:val="none"/>
                <w:lang w:val="en-US" w:eastAsia="zh-CN"/>
              </w:rPr>
              <w:t xml:space="preserve"> </w:t>
            </w:r>
          </w:p>
          <w:p w14:paraId="00D56FDC">
            <w:pPr>
              <w:spacing w:line="380" w:lineRule="exact"/>
              <w:rPr>
                <w:rFonts w:hint="eastAsia" w:ascii="宋体" w:hAnsi="宋体"/>
                <w:sz w:val="24"/>
                <w:highlight w:val="none"/>
              </w:rPr>
            </w:pPr>
            <w:r>
              <w:rPr>
                <w:rFonts w:hint="eastAsia" w:ascii="宋体" w:hAnsi="宋体"/>
                <w:sz w:val="24"/>
                <w:highlight w:val="none"/>
              </w:rPr>
              <w:t>承包方式：包工包料</w:t>
            </w:r>
          </w:p>
          <w:p w14:paraId="6CAFA3B3">
            <w:pPr>
              <w:spacing w:line="380" w:lineRule="exact"/>
              <w:rPr>
                <w:rFonts w:ascii="宋体" w:hAnsi="宋体"/>
                <w:sz w:val="24"/>
                <w:highlight w:val="none"/>
                <w:lang w:val="en-GB"/>
              </w:rPr>
            </w:pPr>
            <w:r>
              <w:rPr>
                <w:rFonts w:hint="eastAsia" w:ascii="宋体" w:hAnsi="宋体"/>
                <w:sz w:val="24"/>
                <w:highlight w:val="none"/>
              </w:rPr>
              <w:t>质量标准：合格</w:t>
            </w:r>
          </w:p>
        </w:tc>
      </w:tr>
      <w:tr w14:paraId="4516A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C2C5DB7">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5637D31">
            <w:pPr>
              <w:rPr>
                <w:rFonts w:ascii="宋体" w:hAnsi="宋体"/>
                <w:sz w:val="24"/>
                <w:highlight w:val="none"/>
              </w:rPr>
            </w:pPr>
            <w:r>
              <w:rPr>
                <w:rFonts w:hint="eastAsia" w:ascii="宋体" w:hAnsi="宋体"/>
                <w:sz w:val="24"/>
                <w:highlight w:val="none"/>
              </w:rPr>
              <w:t>工期要求</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80</w:t>
            </w:r>
            <w:r>
              <w:rPr>
                <w:rFonts w:hint="eastAsia" w:ascii="宋体" w:hAnsi="宋体"/>
                <w:color w:val="auto"/>
                <w:sz w:val="24"/>
                <w:highlight w:val="none"/>
                <w:u w:val="none"/>
                <w:lang w:val="en-US" w:eastAsia="zh-CN"/>
              </w:rPr>
              <w:t>日历天</w:t>
            </w:r>
          </w:p>
        </w:tc>
      </w:tr>
      <w:tr w14:paraId="457C95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20650F">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3A51EAE6">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横滨公寓外墙维修工程</w:t>
            </w:r>
          </w:p>
        </w:tc>
      </w:tr>
      <w:tr w14:paraId="54040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1FD0B25">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07A996B">
            <w:pPr>
              <w:tabs>
                <w:tab w:val="left" w:pos="5366"/>
              </w:tabs>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sz w:val="24"/>
                <w:szCs w:val="24"/>
                <w:highlight w:val="none"/>
                <w:lang w:val="en-US" w:eastAsia="zh-CN"/>
              </w:rPr>
              <w:t>物业专项维修基金</w:t>
            </w:r>
            <w:r>
              <w:rPr>
                <w:rFonts w:hint="eastAsia"/>
                <w:color w:val="000000" w:themeColor="text1"/>
                <w:sz w:val="24"/>
                <w:szCs w:val="24"/>
                <w:lang w:val="en-US" w:eastAsia="zh-CN"/>
                <w14:textFill>
                  <w14:solidFill>
                    <w14:schemeClr w14:val="tx1"/>
                  </w14:solidFill>
                </w14:textFill>
              </w:rPr>
              <w:tab/>
            </w:r>
          </w:p>
        </w:tc>
      </w:tr>
      <w:tr w14:paraId="11BDF4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4F4B94">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86C94A4">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rPr>
              <w:t>投标人资质等级要求：</w:t>
            </w:r>
            <w:r>
              <w:rPr>
                <w:rFonts w:hint="eastAsia" w:ascii="宋体" w:hAnsi="宋体"/>
                <w:b/>
                <w:bCs/>
                <w:kern w:val="0"/>
                <w:sz w:val="24"/>
                <w:szCs w:val="24"/>
                <w:highlight w:val="none"/>
                <w:u w:val="single"/>
                <w:lang w:eastAsia="zh-CN"/>
              </w:rPr>
              <w:t>建筑工程施工总承包三级及以上资质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tc>
      </w:tr>
      <w:tr w14:paraId="4A927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2064260E">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A20F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auto"/>
                <w:sz w:val="24"/>
                <w:highlight w:val="none"/>
                <w:lang w:eastAsia="zh-CN"/>
              </w:rPr>
            </w:pPr>
            <w:r>
              <w:rPr>
                <w:rFonts w:hint="eastAsia" w:ascii="宋体" w:hAnsi="宋体"/>
                <w:color w:val="auto"/>
                <w:sz w:val="24"/>
                <w:highlight w:val="none"/>
                <w:u w:val="none"/>
              </w:rPr>
              <w:t>项目</w:t>
            </w:r>
            <w:r>
              <w:rPr>
                <w:rFonts w:hint="eastAsia" w:ascii="宋体" w:hAnsi="宋体"/>
                <w:color w:val="auto"/>
                <w:sz w:val="24"/>
                <w:highlight w:val="none"/>
                <w:u w:val="none"/>
                <w:lang w:val="en-US" w:eastAsia="zh-CN"/>
              </w:rPr>
              <w:t>经理</w:t>
            </w:r>
            <w:r>
              <w:rPr>
                <w:rFonts w:hint="eastAsia" w:ascii="宋体" w:hAnsi="宋体"/>
                <w:color w:val="auto"/>
                <w:sz w:val="24"/>
                <w:highlight w:val="none"/>
                <w:u w:val="none"/>
              </w:rPr>
              <w:t>资质等级要求：</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tc>
      </w:tr>
      <w:tr w14:paraId="52D47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C501C62">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20C917">
            <w:pPr>
              <w:rPr>
                <w:rFonts w:ascii="宋体" w:hAnsi="宋体"/>
                <w:color w:val="000000" w:themeColor="text1"/>
                <w:sz w:val="24"/>
                <w:highlight w:val="none"/>
                <w14:textFill>
                  <w14:solidFill>
                    <w14:schemeClr w14:val="tx1"/>
                  </w14:solidFill>
                </w14:textFill>
              </w:rPr>
            </w:pPr>
            <w:r>
              <w:rPr>
                <w:rFonts w:hint="eastAsia" w:ascii="宋体" w:hAnsi="宋体" w:eastAsiaTheme="minorEastAsia" w:cstheme="minorBidi"/>
                <w:color w:val="auto"/>
                <w:kern w:val="2"/>
                <w:sz w:val="24"/>
                <w:szCs w:val="24"/>
                <w:highlight w:val="none"/>
                <w:lang w:val="en-US" w:eastAsia="zh-CN" w:bidi="ar-SA"/>
              </w:rPr>
              <w:t>固定下浮率（K值）：</w:t>
            </w:r>
            <w:r>
              <w:rPr>
                <w:rFonts w:hint="eastAsia" w:ascii="宋体" w:hAnsi="宋体" w:cstheme="minorBidi"/>
                <w:color w:val="auto"/>
                <w:kern w:val="2"/>
                <w:sz w:val="24"/>
                <w:szCs w:val="24"/>
                <w:highlight w:val="none"/>
                <w:lang w:val="en-US" w:eastAsia="zh-CN" w:bidi="ar-SA"/>
              </w:rPr>
              <w:t>10</w:t>
            </w:r>
            <w:r>
              <w:rPr>
                <w:rFonts w:hint="eastAsia" w:ascii="宋体" w:hAnsi="宋体" w:eastAsiaTheme="minorEastAsia" w:cstheme="minorBidi"/>
                <w:color w:val="auto"/>
                <w:kern w:val="2"/>
                <w:sz w:val="24"/>
                <w:szCs w:val="24"/>
                <w:highlight w:val="none"/>
                <w:lang w:val="en-US" w:eastAsia="zh-CN" w:bidi="ar-SA"/>
              </w:rPr>
              <w:t>%</w:t>
            </w:r>
          </w:p>
        </w:tc>
      </w:tr>
      <w:tr w14:paraId="5731AC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3122D3">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E185B6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宋体"/>
                <w:color w:val="auto"/>
                <w:sz w:val="24"/>
                <w:szCs w:val="24"/>
                <w:highlight w:val="none"/>
                <w:lang w:val="en-US" w:eastAsia="zh-CN"/>
              </w:rPr>
              <w:t>80</w:t>
            </w:r>
            <w:r>
              <w:rPr>
                <w:rFonts w:hint="eastAsia" w:ascii="宋体" w:hAnsi="宋体"/>
                <w:color w:val="auto"/>
                <w:sz w:val="24"/>
                <w:highlight w:val="none"/>
                <w:u w:val="none"/>
                <w:lang w:val="en-US" w:eastAsia="zh-CN"/>
              </w:rPr>
              <w:t>日历天（80日历天）</w:t>
            </w:r>
          </w:p>
        </w:tc>
      </w:tr>
      <w:tr w14:paraId="5ABA4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A160C20">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1FA8A3E">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14:paraId="04DEF7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5495704">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5CE60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val="en-US" w:eastAsia="zh-CN"/>
              </w:rPr>
              <w:t>壹万贰仟元</w:t>
            </w:r>
            <w:r>
              <w:rPr>
                <w:rFonts w:hint="eastAsia" w:ascii="宋体" w:hAnsi="宋体"/>
                <w:sz w:val="24"/>
                <w:highlight w:val="none"/>
              </w:rPr>
              <w:t>整</w:t>
            </w:r>
          </w:p>
          <w:p w14:paraId="38ED7A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投标保证金的形式：</w:t>
            </w:r>
            <w:bookmarkStart w:id="0" w:name="OLE_LINK2"/>
            <w:r>
              <w:rPr>
                <w:rFonts w:hint="eastAsia" w:ascii="宋体" w:hAnsi="宋体"/>
                <w:color w:val="auto"/>
                <w:sz w:val="24"/>
                <w:highlight w:val="none"/>
                <w:lang w:val="en-US" w:eastAsia="zh-CN"/>
              </w:rPr>
              <w:t>融资担保公司保函或保险公司保单或银行保函</w:t>
            </w:r>
          </w:p>
          <w:p w14:paraId="5A90E3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color w:val="auto"/>
                <w:sz w:val="24"/>
                <w:highlight w:val="none"/>
                <w:lang w:eastAsia="zh-CN"/>
              </w:rPr>
              <w:t xml:space="preserve">有效期：从提交投标文件截止时间之日起不得少于90日。 </w:t>
            </w:r>
          </w:p>
          <w:p w14:paraId="1601E0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银行保函或者保险保单中招标人可提起索赔的内容必须至少包括“投标人须知</w:t>
            </w:r>
            <w:r>
              <w:rPr>
                <w:rFonts w:hint="eastAsia" w:ascii="宋体" w:hAnsi="宋体" w:eastAsia="宋体" w:cs="Times New Roman"/>
                <w:color w:val="auto"/>
                <w:sz w:val="24"/>
                <w:highlight w:val="none"/>
                <w:lang w:val="en-US" w:eastAsia="zh-CN"/>
              </w:rPr>
              <w:t>第三节（三）、3.</w:t>
            </w:r>
            <w:r>
              <w:rPr>
                <w:rFonts w:hint="eastAsia" w:ascii="宋体" w:hAnsi="宋体" w:eastAsia="宋体" w:cs="Times New Roman"/>
                <w:color w:val="auto"/>
                <w:sz w:val="24"/>
                <w:highlight w:val="none"/>
                <w:lang w:eastAsia="zh-CN"/>
              </w:rPr>
              <w:t xml:space="preserve">”中所列条款。 </w:t>
            </w:r>
          </w:p>
          <w:p w14:paraId="6EFEF3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auto"/>
                <w:sz w:val="24"/>
                <w:highlight w:val="none"/>
                <w:lang w:eastAsia="zh-CN"/>
              </w:rPr>
              <w:t>银行保函或者保险公司保单出具的截止日期：</w:t>
            </w:r>
            <w:r>
              <w:rPr>
                <w:rFonts w:hint="eastAsia" w:ascii="宋体" w:hAnsi="宋体" w:eastAsia="宋体" w:cs="Times New Roman"/>
                <w:color w:val="FF0000"/>
                <w:sz w:val="24"/>
                <w:highlight w:val="none"/>
                <w:lang w:val="en-US" w:eastAsia="zh-CN"/>
              </w:rPr>
              <w:t>2024</w:t>
            </w:r>
            <w:r>
              <w:rPr>
                <w:rFonts w:hint="eastAsia" w:ascii="宋体" w:hAnsi="宋体" w:eastAsia="宋体" w:cs="Times New Roman"/>
                <w:color w:val="FF0000"/>
                <w:sz w:val="24"/>
                <w:highlight w:val="none"/>
                <w:lang w:eastAsia="zh-CN"/>
              </w:rPr>
              <w:t>年</w:t>
            </w:r>
            <w:r>
              <w:rPr>
                <w:rFonts w:hint="eastAsia" w:ascii="宋体" w:hAnsi="宋体" w:eastAsia="宋体" w:cs="Times New Roman"/>
                <w:color w:val="FF0000"/>
                <w:sz w:val="24"/>
                <w:highlight w:val="none"/>
                <w:u w:val="single"/>
                <w:lang w:val="en-US" w:eastAsia="zh-CN"/>
              </w:rPr>
              <w:t xml:space="preserve"> 11 </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u w:val="single"/>
                <w:lang w:val="en-US" w:eastAsia="zh-CN"/>
              </w:rPr>
              <w:t xml:space="preserve"> 12 </w:t>
            </w:r>
            <w:r>
              <w:rPr>
                <w:rFonts w:hint="eastAsia" w:ascii="宋体" w:hAnsi="宋体" w:eastAsia="宋体" w:cs="Times New Roman"/>
                <w:color w:val="FF0000"/>
                <w:sz w:val="24"/>
                <w:highlight w:val="none"/>
                <w:lang w:val="en-US" w:eastAsia="zh-CN"/>
              </w:rPr>
              <w:t>日</w:t>
            </w:r>
            <w:r>
              <w:rPr>
                <w:rFonts w:hint="eastAsia" w:ascii="宋体" w:hAnsi="宋体" w:eastAsia="宋体" w:cs="Times New Roman"/>
                <w:color w:val="000000" w:themeColor="text1"/>
                <w:sz w:val="24"/>
                <w:highlight w:val="none"/>
                <w:lang w:val="en-US" w:eastAsia="zh-CN"/>
                <w14:textFill>
                  <w14:solidFill>
                    <w14:schemeClr w14:val="tx1"/>
                  </w14:solidFill>
                </w14:textFill>
              </w:rPr>
              <w:t>。</w:t>
            </w:r>
            <w:bookmarkEnd w:id="0"/>
          </w:p>
        </w:tc>
      </w:tr>
      <w:tr w14:paraId="7FCE4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3E2ECC0">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2E0B9BD">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14:paraId="3A2C6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6B8B82E">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424436D">
            <w:pPr>
              <w:keepNext w:val="0"/>
              <w:keepLines w:val="0"/>
              <w:widowControl/>
              <w:suppressLineNumbers w:val="0"/>
              <w:jc w:val="left"/>
              <w:rPr>
                <w:rFonts w:hint="default" w:ascii="宋体" w:hAnsi="宋体" w:eastAsiaTheme="minorEastAsia"/>
                <w:color w:val="000000"/>
                <w:sz w:val="24"/>
                <w:highlight w:val="none"/>
                <w:u w:val="single"/>
                <w:lang w:val="en-US" w:eastAsia="zh-CN"/>
              </w:rPr>
            </w:pPr>
            <w:r>
              <w:rPr>
                <w:rFonts w:hint="eastAsia" w:ascii="宋体" w:hAnsi="宋体"/>
                <w:color w:val="000000"/>
                <w:sz w:val="24"/>
                <w:highlight w:val="none"/>
              </w:rPr>
              <w:t>投标文件递交至：</w:t>
            </w:r>
            <w:r>
              <w:rPr>
                <w:rFonts w:hint="eastAsia" w:ascii="宋体" w:hAnsi="宋体"/>
                <w:color w:val="000000"/>
                <w:sz w:val="24"/>
              </w:rPr>
              <w:t>温岭市箬横镇</w:t>
            </w:r>
            <w:r>
              <w:rPr>
                <w:rFonts w:hint="eastAsia" w:ascii="宋体" w:hAnsi="宋体"/>
                <w:color w:val="000000"/>
                <w:sz w:val="24"/>
                <w:lang w:val="en-US" w:eastAsia="zh-CN"/>
              </w:rPr>
              <w:t>便民服务中心</w:t>
            </w:r>
            <w:r>
              <w:rPr>
                <w:rFonts w:hint="eastAsia" w:ascii="宋体" w:hAnsi="宋体"/>
                <w:color w:val="000000"/>
                <w:sz w:val="24"/>
              </w:rPr>
              <w:t>二楼会议室</w:t>
            </w:r>
          </w:p>
        </w:tc>
      </w:tr>
      <w:tr w14:paraId="62C7A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F74AE72">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1FF309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11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13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上午9点</w:t>
            </w:r>
            <w:r>
              <w:rPr>
                <w:rFonts w:hint="eastAsia" w:ascii="宋体" w:hAnsi="宋体"/>
                <w:color w:val="000000" w:themeColor="text1"/>
                <w:sz w:val="24"/>
                <w:highlight w:val="none"/>
                <w14:textFill>
                  <w14:solidFill>
                    <w14:schemeClr w14:val="tx1"/>
                  </w14:solidFill>
                </w14:textFill>
              </w:rPr>
              <w:t>整</w:t>
            </w:r>
          </w:p>
        </w:tc>
      </w:tr>
      <w:tr w14:paraId="78B78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D1F7B8">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2D2E4CA">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11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13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上午9点</w:t>
            </w:r>
            <w:r>
              <w:rPr>
                <w:rFonts w:hint="eastAsia" w:ascii="宋体" w:hAnsi="宋体"/>
                <w:color w:val="000000" w:themeColor="text1"/>
                <w:sz w:val="24"/>
                <w:highlight w:val="none"/>
                <w14:textFill>
                  <w14:solidFill>
                    <w14:schemeClr w14:val="tx1"/>
                  </w14:solidFill>
                </w14:textFill>
              </w:rPr>
              <w:t>整</w:t>
            </w:r>
          </w:p>
          <w:p w14:paraId="35D51E10">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sz w:val="24"/>
              </w:rPr>
              <w:t>温岭市箬横镇</w:t>
            </w:r>
            <w:r>
              <w:rPr>
                <w:rFonts w:hint="eastAsia" w:ascii="宋体" w:hAnsi="宋体"/>
                <w:color w:val="000000"/>
                <w:sz w:val="24"/>
                <w:lang w:val="en-US" w:eastAsia="zh-CN"/>
              </w:rPr>
              <w:t>便民服务中心</w:t>
            </w:r>
            <w:r>
              <w:rPr>
                <w:rFonts w:hint="eastAsia" w:ascii="宋体" w:hAnsi="宋体"/>
                <w:color w:val="000000"/>
                <w:sz w:val="24"/>
              </w:rPr>
              <w:t>二楼会议室</w:t>
            </w:r>
          </w:p>
        </w:tc>
      </w:tr>
      <w:tr w14:paraId="0E0A8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62A2E71">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6BFCC76">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合理定价评审抽取法，详见投标人须知第六节评标办法</w:t>
            </w:r>
          </w:p>
        </w:tc>
      </w:tr>
      <w:tr w14:paraId="70C40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919FA57">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0514D65">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p>
        </w:tc>
      </w:tr>
    </w:tbl>
    <w:p w14:paraId="0BD04D64">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3CA095F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447A088E">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4AB9F80E">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311298A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184A7CDA">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0F61012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54D6FA5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084414E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19116A3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358461A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0919EAD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476A8C31">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1A42EFF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3D91674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44D64ADA">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01F1C3C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157DF818">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6595A471">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5794A97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0"/>
          <w:rFonts w:hint="eastAsia" w:ascii="宋体" w:hAnsi="宋体" w:eastAsia="宋体" w:cs="宋体"/>
          <w:b w:val="0"/>
          <w:kern w:val="0"/>
          <w:sz w:val="24"/>
          <w:szCs w:val="24"/>
          <w:highlight w:val="none"/>
          <w:lang w:val="en-US" w:eastAsia="zh-CN" w:bidi="ar"/>
        </w:rPr>
      </w:pPr>
    </w:p>
    <w:p w14:paraId="243E1EE2">
      <w:pPr>
        <w:spacing w:before="156" w:beforeLines="50" w:after="156" w:afterLines="50" w:line="480" w:lineRule="auto"/>
        <w:jc w:val="center"/>
        <w:rPr>
          <w:rFonts w:hint="eastAsia"/>
          <w:b/>
          <w:sz w:val="44"/>
          <w:szCs w:val="44"/>
          <w:highlight w:val="none"/>
          <w:lang w:val="en-US" w:eastAsia="zh-CN"/>
        </w:rPr>
      </w:pPr>
    </w:p>
    <w:p w14:paraId="115491D6">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14:paraId="0DDE1786">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14:paraId="0EBCB116">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14:paraId="3F4857E1">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14:paraId="5C44EDB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val="en-US" w:eastAsia="zh-CN"/>
        </w:rPr>
      </w:pPr>
      <w:r>
        <w:rPr>
          <w:sz w:val="24"/>
          <w:highlight w:val="none"/>
        </w:rPr>
        <w:t>2</w:t>
      </w:r>
      <w:r>
        <w:rPr>
          <w:rFonts w:hint="eastAsia"/>
          <w:sz w:val="24"/>
          <w:highlight w:val="none"/>
        </w:rPr>
        <w:t>、工程概况：</w:t>
      </w:r>
      <w:r>
        <w:rPr>
          <w:rFonts w:hint="eastAsia"/>
          <w:sz w:val="24"/>
          <w:highlight w:val="none"/>
          <w:lang w:val="en-US" w:eastAsia="zh-CN"/>
        </w:rPr>
        <w:t>小区7幢多层房屋外墙面及线条抹灰层开裂，阳台顶面抹灰层脱落，墙面及线条抹灰层开裂部位进行铲除重新抹灰，其他涂料墙面铲除涂料层后做外墙弹性涂料等。</w:t>
      </w:r>
    </w:p>
    <w:p w14:paraId="0ACE98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14:paraId="11A650B3">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14:paraId="44033209">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w:t>
      </w:r>
      <w:r>
        <w:rPr>
          <w:rFonts w:hint="eastAsia" w:ascii="宋体" w:hAnsi="宋体"/>
          <w:sz w:val="24"/>
          <w:highlight w:val="none"/>
        </w:rPr>
        <w:t>招标人指定的</w:t>
      </w:r>
      <w:r>
        <w:rPr>
          <w:rFonts w:hint="eastAsia" w:ascii="宋体" w:hAnsi="宋体"/>
          <w:sz w:val="24"/>
          <w:highlight w:val="none"/>
          <w:lang w:val="en-US" w:eastAsia="zh-CN"/>
        </w:rPr>
        <w:t>横滨公寓外墙维修工程。</w:t>
      </w:r>
    </w:p>
    <w:p w14:paraId="2E6A7971">
      <w:pPr>
        <w:numPr>
          <w:ilvl w:val="0"/>
          <w:numId w:val="3"/>
        </w:numPr>
        <w:spacing w:line="400" w:lineRule="exact"/>
        <w:rPr>
          <w:rFonts w:hint="eastAsia"/>
          <w:sz w:val="24"/>
          <w:highlight w:val="none"/>
        </w:rPr>
      </w:pPr>
      <w:r>
        <w:rPr>
          <w:rFonts w:hint="eastAsia"/>
          <w:sz w:val="24"/>
          <w:highlight w:val="none"/>
        </w:rPr>
        <w:t>、投标费用</w:t>
      </w:r>
    </w:p>
    <w:p w14:paraId="1432FC52">
      <w:pPr>
        <w:pStyle w:val="7"/>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14:paraId="6CDD56E1">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14:paraId="2A55159A">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14:paraId="652E8FD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bookmarkStart w:id="1" w:name="OLE_LINK7"/>
      <w:r>
        <w:rPr>
          <w:rFonts w:hint="eastAsia" w:ascii="宋体" w:cs="宋体"/>
          <w:b w:val="0"/>
          <w:bCs w:val="0"/>
          <w:sz w:val="24"/>
          <w:highlight w:val="none"/>
          <w:lang w:val="en-US" w:eastAsia="zh-CN"/>
        </w:rPr>
        <w:t>1、</w:t>
      </w:r>
      <w:bookmarkEnd w:id="1"/>
      <w:r>
        <w:rPr>
          <w:rFonts w:hint="eastAsia" w:ascii="宋体" w:cs="宋体"/>
          <w:b w:val="0"/>
          <w:bCs w:val="0"/>
          <w:sz w:val="24"/>
          <w:highlight w:val="none"/>
          <w:lang w:val="en-US" w:eastAsia="zh-CN"/>
        </w:rPr>
        <w:t xml:space="preserve">根据温岭市横滨公寓业主委员会提供需要维修清单、现场实地测量，依据《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 </w:t>
      </w:r>
    </w:p>
    <w:p w14:paraId="067F30E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2、人工、材料价格参照《台州造价2024/09》温岭地区及市场调查，材料价格为含税价。</w:t>
      </w:r>
    </w:p>
    <w:p w14:paraId="12EFAF97">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14:paraId="689E6717">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本工程采用一般计税法计价。工程取费装饰按单独装饰工程中值计取，取费如下：企业管理费按中值取15.16%，利润按中值按7.62%；组织措施费7.37%，其中提前竣工费取1.39%（缩短20%工期），二次搬运费取0.05%，冬雨季施工增加费取0.11%，安全文明施工基本费按中值5.47%，规费27.92%，税金9%。</w:t>
      </w:r>
    </w:p>
    <w:p w14:paraId="1CE1861B">
      <w:pPr>
        <w:pStyle w:val="11"/>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三</w:t>
      </w:r>
      <w:r>
        <w:rPr>
          <w:rFonts w:hint="eastAsia" w:ascii="宋体" w:hAnsi="Times New Roman" w:eastAsia="宋体" w:cs="宋体"/>
          <w:b/>
          <w:bCs/>
          <w:color w:val="000000"/>
          <w:sz w:val="24"/>
          <w:highlight w:val="none"/>
          <w:lang w:val="en-US" w:eastAsia="zh-CN"/>
        </w:rPr>
        <w:t>）有关事项说明</w:t>
      </w:r>
    </w:p>
    <w:p w14:paraId="77E72A8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1、实际维修工程量需要在维修中进行确认，结算时按实际维修工程量按实结算。</w:t>
      </w:r>
    </w:p>
    <w:p w14:paraId="0E6079B3">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2、垃圾清理、外运、材料垂直运输等费用1#楼包干价1220元，2#楼包干价1300元，3#楼包干价1370元，4#楼包干价1480元，5#楼包干价1530元，6#楼包干价650元，7#楼包干价650元。</w:t>
      </w:r>
    </w:p>
    <w:p w14:paraId="5DD68DF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3、外墙脚手架费用按维修墙面面积8元/㎡计算，结算单价不调整，按实际完成面积计算。</w:t>
      </w:r>
    </w:p>
    <w:p w14:paraId="57877D65">
      <w:pPr>
        <w:numPr>
          <w:ilvl w:val="0"/>
          <w:numId w:val="0"/>
        </w:numPr>
        <w:spacing w:line="400" w:lineRule="exact"/>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四</w:t>
      </w:r>
      <w:r>
        <w:rPr>
          <w:rFonts w:hint="eastAsia" w:ascii="宋体" w:hAnsi="Times New Roman" w:eastAsia="宋体" w:cs="宋体"/>
          <w:b/>
          <w:bCs/>
          <w:color w:val="000000"/>
          <w:sz w:val="24"/>
          <w:highlight w:val="none"/>
          <w:lang w:val="en-US" w:eastAsia="zh-CN"/>
        </w:rPr>
        <w:t>）材料品牌</w:t>
      </w:r>
    </w:p>
    <w:p w14:paraId="354063C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外墙涂料：立邦、三颗树、多乐士、博星、华润。</w:t>
      </w:r>
    </w:p>
    <w:p w14:paraId="4E3DCFC9">
      <w:pPr>
        <w:pStyle w:val="2"/>
        <w:numPr>
          <w:ilvl w:val="0"/>
          <w:numId w:val="0"/>
        </w:numPr>
        <w:ind w:leftChars="0"/>
        <w:jc w:val="both"/>
        <w:rPr>
          <w:rFonts w:hint="eastAsia" w:ascii="宋体" w:cs="宋体"/>
          <w:b w:val="0"/>
          <w:bCs w:val="0"/>
          <w:sz w:val="24"/>
          <w:highlight w:val="none"/>
          <w:lang w:val="en-US" w:eastAsia="zh-CN"/>
        </w:rPr>
      </w:pPr>
      <w:r>
        <w:rPr>
          <w:rFonts w:hint="eastAsia" w:ascii="宋体" w:cs="宋体"/>
          <w:b/>
          <w:bCs/>
          <w:sz w:val="24"/>
          <w:highlight w:val="none"/>
          <w:lang w:val="en-US" w:eastAsia="zh-CN"/>
        </w:rPr>
        <w:t>（五）发包价</w:t>
      </w:r>
    </w:p>
    <w:p w14:paraId="04D8433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default" w:ascii="宋体" w:cs="宋体"/>
          <w:b w:val="0"/>
          <w:bCs w:val="0"/>
          <w:sz w:val="24"/>
          <w:highlight w:val="none"/>
          <w:lang w:val="en-US" w:eastAsia="zh-CN"/>
        </w:rPr>
      </w:pPr>
      <w:r>
        <w:rPr>
          <w:rFonts w:hint="default" w:ascii="宋体" w:cs="宋体"/>
          <w:b w:val="0"/>
          <w:bCs w:val="0"/>
          <w:sz w:val="24"/>
          <w:highlight w:val="none"/>
          <w:lang w:val="en-US" w:eastAsia="zh-CN"/>
        </w:rPr>
        <w:t>发包价=【工程总价（含税金）</w:t>
      </w:r>
      <w:r>
        <w:rPr>
          <w:rFonts w:hint="default" w:ascii="宋体" w:cs="宋体"/>
          <w:b w:val="0"/>
          <w:bCs w:val="0"/>
          <w:sz w:val="24"/>
          <w:highlight w:val="none"/>
          <w:lang w:val="en-US" w:eastAsia="zh-CN"/>
        </w:rPr>
        <w:object>
          <v:shape id="_x0000_i1025" o:spt="75" type="#_x0000_t75" style="height:10pt;width:9pt;" o:ole="t" filled="f" o:preferrelative="t" stroked="f" coordsize="21600,21600">
            <v:path/>
            <v:fill on="f" alignshape="1"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default" w:ascii="宋体" w:cs="宋体"/>
          <w:b w:val="0"/>
          <w:bCs w:val="0"/>
          <w:sz w:val="24"/>
          <w:highlight w:val="none"/>
          <w:lang w:val="en-US" w:eastAsia="zh-CN"/>
        </w:rPr>
        <w:t>（1-固定下浮率），固定下浮率由招标人确定</w:t>
      </w:r>
      <w:r>
        <w:rPr>
          <w:rFonts w:hint="default" w:ascii="宋体" w:cs="宋体"/>
          <w:b w:val="0"/>
          <w:bCs w:val="0"/>
          <w:sz w:val="24"/>
          <w:highlight w:val="none"/>
          <w:u w:val="single"/>
          <w:lang w:val="en-US" w:eastAsia="zh-CN"/>
        </w:rPr>
        <w:t xml:space="preserve"> </w:t>
      </w:r>
      <w:r>
        <w:rPr>
          <w:rFonts w:hint="eastAsia" w:ascii="宋体" w:cs="宋体"/>
          <w:b w:val="0"/>
          <w:bCs w:val="0"/>
          <w:sz w:val="24"/>
          <w:highlight w:val="none"/>
          <w:u w:val="single"/>
          <w:lang w:val="en-US" w:eastAsia="zh-CN"/>
        </w:rPr>
        <w:t>10</w:t>
      </w:r>
      <w:r>
        <w:rPr>
          <w:rFonts w:hint="default" w:ascii="宋体" w:cs="宋体"/>
          <w:b w:val="0"/>
          <w:bCs w:val="0"/>
          <w:sz w:val="24"/>
          <w:highlight w:val="none"/>
          <w:u w:val="single"/>
          <w:lang w:val="en-US" w:eastAsia="zh-CN"/>
        </w:rPr>
        <w:t>%</w:t>
      </w:r>
      <w:r>
        <w:rPr>
          <w:rFonts w:hint="default" w:ascii="宋体" w:cs="宋体"/>
          <w:b w:val="0"/>
          <w:bCs w:val="0"/>
          <w:sz w:val="24"/>
          <w:highlight w:val="none"/>
          <w:lang w:val="en-US" w:eastAsia="zh-CN"/>
        </w:rPr>
        <w:t xml:space="preserve"> ,发包价为</w:t>
      </w:r>
      <w:r>
        <w:rPr>
          <w:rFonts w:hint="eastAsia" w:ascii="宋体" w:cs="宋体"/>
          <w:b w:val="0"/>
          <w:bCs w:val="0"/>
          <w:sz w:val="24"/>
          <w:highlight w:val="none"/>
          <w:u w:val="single"/>
          <w:lang w:val="en-US" w:eastAsia="zh-CN"/>
        </w:rPr>
        <w:t xml:space="preserve"> 577237.45</w:t>
      </w:r>
      <w:r>
        <w:rPr>
          <w:rFonts w:hint="default" w:ascii="宋体" w:cs="宋体"/>
          <w:b w:val="0"/>
          <w:bCs w:val="0"/>
          <w:sz w:val="24"/>
          <w:highlight w:val="none"/>
          <w:lang w:val="en-US" w:eastAsia="zh-CN"/>
        </w:rPr>
        <w:t>元。</w:t>
      </w:r>
    </w:p>
    <w:p w14:paraId="2ACC21C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p>
    <w:p w14:paraId="257C82D2">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14:paraId="2A14FA4B">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14:paraId="0B25138D">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14:paraId="288EE58C">
      <w:pPr>
        <w:spacing w:line="400" w:lineRule="exact"/>
        <w:rPr>
          <w:sz w:val="24"/>
          <w:highlight w:val="none"/>
        </w:rPr>
      </w:pPr>
      <w:r>
        <w:rPr>
          <w:sz w:val="24"/>
          <w:highlight w:val="none"/>
        </w:rPr>
        <w:t xml:space="preserve">    2</w:t>
      </w:r>
      <w:r>
        <w:rPr>
          <w:rFonts w:hint="eastAsia"/>
          <w:sz w:val="24"/>
          <w:highlight w:val="none"/>
        </w:rPr>
        <w:t>、商务标由投标承诺书组成。</w:t>
      </w:r>
    </w:p>
    <w:p w14:paraId="72AA8B21">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eastAsia="zh-CN"/>
        </w:rPr>
        <w:t>法定代表人资格证明书</w:t>
      </w:r>
      <w:r>
        <w:rPr>
          <w:rFonts w:hint="eastAsia"/>
          <w:sz w:val="24"/>
          <w:highlight w:val="none"/>
          <w:lang w:val="en-US" w:eastAsia="zh-CN"/>
        </w:rPr>
        <w:t>和</w:t>
      </w:r>
      <w:r>
        <w:rPr>
          <w:rFonts w:hint="eastAsia"/>
          <w:sz w:val="24"/>
          <w:highlight w:val="none"/>
        </w:rPr>
        <w:t>投标授权委托书</w:t>
      </w:r>
      <w:r>
        <w:rPr>
          <w:rFonts w:hint="eastAsia"/>
          <w:sz w:val="24"/>
          <w:highlight w:val="none"/>
          <w:lang w:eastAsia="zh-CN"/>
        </w:rPr>
        <w:t>（如委托）</w:t>
      </w:r>
      <w:r>
        <w:rPr>
          <w:rFonts w:hint="eastAsia"/>
          <w:sz w:val="24"/>
          <w:highlight w:val="none"/>
        </w:rPr>
        <w:t>组成。</w:t>
      </w:r>
    </w:p>
    <w:p w14:paraId="184D839E">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bookmarkStart w:id="2" w:name="OLE_LINK3"/>
      <w:bookmarkStart w:id="3" w:name="OLE_LINK4"/>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w:t>
      </w:r>
      <w:bookmarkEnd w:id="2"/>
      <w:r>
        <w:rPr>
          <w:rFonts w:hint="eastAsia"/>
          <w:sz w:val="24"/>
          <w:highlight w:val="none"/>
          <w:lang w:val="en-US" w:eastAsia="zh-CN"/>
        </w:rPr>
        <w:t>用</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须提供保函或保单原件。</w:t>
      </w:r>
    </w:p>
    <w:bookmarkEnd w:id="3"/>
    <w:p w14:paraId="184144F2">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14:paraId="039C1355">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14:paraId="7078B3B5">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14:paraId="65836FFA">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DCE18A">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14:paraId="467DEEFC">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14:paraId="41E0CFDF">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14:paraId="755FFDDD">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14:paraId="2465CAB3">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14:paraId="27AA758D">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14:paraId="623AFDE7">
      <w:pPr>
        <w:spacing w:line="400" w:lineRule="exact"/>
        <w:ind w:firstLine="480" w:firstLineChars="200"/>
        <w:rPr>
          <w:sz w:val="24"/>
          <w:highlight w:val="none"/>
        </w:rPr>
      </w:pPr>
      <w:bookmarkStart w:id="4" w:name="OLE_LINK5"/>
      <w:r>
        <w:rPr>
          <w:rFonts w:hint="eastAsia"/>
          <w:sz w:val="24"/>
          <w:highlight w:val="none"/>
        </w:rPr>
        <w:t>1、投标保证金采用形式：</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sz w:val="24"/>
          <w:highlight w:val="none"/>
        </w:rPr>
        <w:t>。</w:t>
      </w:r>
      <w:bookmarkEnd w:id="4"/>
    </w:p>
    <w:p w14:paraId="5D332C42">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14:paraId="78E8E263">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14:paraId="230D748C">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14:paraId="4CDDD3E1">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14:paraId="31CFB64F">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14:paraId="401B0E60">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14:paraId="150BDA32">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14:paraId="07FA8C14">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14:paraId="2C2E5732">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14:paraId="2C966EB1">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14:paraId="1DC5C820">
      <w:p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14:paraId="7D7E6B9F">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14:paraId="5F71F0DF">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14:paraId="5CE0BF31">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14:paraId="081B50C7">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14:paraId="2A19A413">
      <w:pPr>
        <w:spacing w:line="400" w:lineRule="exact"/>
        <w:ind w:firstLine="480"/>
        <w:rPr>
          <w:rFonts w:hint="eastAsia" w:ascii="宋体"/>
          <w:b/>
          <w:bCs/>
          <w:color w:val="000000"/>
          <w:kern w:val="21"/>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w:t>
      </w:r>
      <w:r>
        <w:rPr>
          <w:rFonts w:hint="eastAsia" w:ascii="宋体"/>
          <w:b/>
          <w:bCs/>
          <w:color w:val="000000"/>
          <w:kern w:val="21"/>
          <w:sz w:val="24"/>
          <w:highlight w:val="none"/>
          <w:lang w:eastAsia="zh-CN"/>
        </w:rPr>
        <w:t>法定代表人资格证明书</w:t>
      </w:r>
      <w:r>
        <w:rPr>
          <w:rFonts w:hint="eastAsia" w:ascii="宋体"/>
          <w:b/>
          <w:bCs/>
          <w:color w:val="000000"/>
          <w:kern w:val="21"/>
          <w:sz w:val="24"/>
          <w:highlight w:val="none"/>
          <w:lang w:val="en-US" w:eastAsia="zh-CN"/>
        </w:rPr>
        <w:t>和</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14:paraId="63F0A659">
      <w:pPr>
        <w:spacing w:line="400" w:lineRule="exact"/>
        <w:ind w:firstLine="480"/>
      </w:pPr>
      <w:r>
        <w:rPr>
          <w:rFonts w:hint="eastAsia" w:ascii="宋体" w:hAnsi="Times New Roman" w:eastAsia="宋体" w:cs="Times New Roman"/>
          <w:b/>
          <w:bCs/>
          <w:color w:val="FF0000"/>
          <w:kern w:val="21"/>
          <w:sz w:val="24"/>
          <w:szCs w:val="24"/>
          <w:highlight w:val="none"/>
          <w:lang w:val="en-US" w:eastAsia="zh-CN" w:bidi="ar-SA"/>
        </w:rPr>
        <w:t>4、为了减少人员聚集，各投标人在递交投标文件后即可离场,后续无需签字确认，开标过程以钉钉直播形式进行，开标结果以网上公示为准。</w:t>
      </w:r>
    </w:p>
    <w:p w14:paraId="73BB5F05">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bookmarkStart w:id="14" w:name="_GoBack"/>
      <w:bookmarkEnd w:id="14"/>
    </w:p>
    <w:p w14:paraId="473B7C78">
      <w:pPr>
        <w:spacing w:line="400" w:lineRule="exact"/>
        <w:ind w:left="239" w:leftChars="114" w:firstLine="240" w:firstLineChars="1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p>
    <w:p w14:paraId="1AD353CC">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14:paraId="04CEB291">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14:paraId="1C022E36">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14:paraId="5F68543B">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14:paraId="7A517B12">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14:paraId="40AD244C">
      <w:pPr>
        <w:spacing w:line="400" w:lineRule="exact"/>
        <w:ind w:firstLine="480"/>
        <w:rPr>
          <w:rFonts w:hint="eastAsia"/>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14:paraId="2AAE5388">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14:paraId="62240944">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14:paraId="23C690CB">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14:paraId="29DB31C5">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14:paraId="2EC921DE">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14:paraId="0707475E">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14:paraId="0F33EDE1">
      <w:pPr>
        <w:spacing w:line="400" w:lineRule="exact"/>
        <w:ind w:firstLine="480"/>
        <w:rPr>
          <w:b/>
          <w:sz w:val="24"/>
          <w:highlight w:val="none"/>
        </w:rPr>
      </w:pPr>
      <w:r>
        <w:rPr>
          <w:rFonts w:hint="eastAsia"/>
          <w:b/>
          <w:sz w:val="24"/>
          <w:highlight w:val="none"/>
        </w:rPr>
        <w:t>3、投标截止时间以后送达的投标文件；</w:t>
      </w:r>
    </w:p>
    <w:p w14:paraId="6DFCB81E">
      <w:pPr>
        <w:spacing w:line="400" w:lineRule="exact"/>
        <w:ind w:left="479" w:leftChars="228" w:firstLine="0" w:firstLineChars="0"/>
        <w:rPr>
          <w:b/>
          <w:sz w:val="24"/>
          <w:highlight w:val="none"/>
        </w:rPr>
      </w:pPr>
      <w:r>
        <w:rPr>
          <w:rFonts w:hint="eastAsia"/>
          <w:b/>
          <w:sz w:val="24"/>
          <w:highlight w:val="none"/>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r>
        <w:rPr>
          <w:rFonts w:hint="eastAsia"/>
          <w:b/>
          <w:sz w:val="24"/>
          <w:lang w:val="en-US" w:eastAsia="zh-CN"/>
        </w:rPr>
        <w:t>5、</w:t>
      </w:r>
      <w:r>
        <w:rPr>
          <w:rFonts w:hint="eastAsia"/>
          <w:b/>
          <w:sz w:val="24"/>
          <w:highlight w:val="none"/>
        </w:rPr>
        <w:t>委托代理人参加会议未提供合法、有效的授权委托书原件的；</w:t>
      </w:r>
    </w:p>
    <w:p w14:paraId="7A3FA4ED">
      <w:pPr>
        <w:spacing w:line="400" w:lineRule="exact"/>
        <w:ind w:firstLine="480"/>
        <w:rPr>
          <w:b/>
          <w:sz w:val="24"/>
          <w:highlight w:val="none"/>
        </w:rPr>
      </w:pPr>
      <w:r>
        <w:rPr>
          <w:rFonts w:hint="eastAsia"/>
          <w:b/>
          <w:sz w:val="24"/>
          <w:highlight w:val="none"/>
          <w:lang w:val="en-US" w:eastAsia="zh-CN"/>
        </w:rPr>
        <w:t>6</w:t>
      </w:r>
      <w:r>
        <w:rPr>
          <w:rFonts w:hint="eastAsia"/>
          <w:b/>
          <w:sz w:val="24"/>
          <w:highlight w:val="none"/>
        </w:rPr>
        <w:t>、投标人的报价下浮率、工期、质量承诺不符合前附表规定的；</w:t>
      </w:r>
    </w:p>
    <w:p w14:paraId="4F0A7C07">
      <w:pPr>
        <w:spacing w:line="400" w:lineRule="exact"/>
        <w:ind w:firstLine="480"/>
        <w:rPr>
          <w:b/>
          <w:sz w:val="24"/>
          <w:highlight w:val="none"/>
        </w:rPr>
      </w:pPr>
      <w:r>
        <w:rPr>
          <w:rFonts w:hint="eastAsia"/>
          <w:b/>
          <w:sz w:val="24"/>
          <w:highlight w:val="none"/>
          <w:lang w:val="en-US" w:eastAsia="zh-CN"/>
        </w:rPr>
        <w:t>7</w:t>
      </w:r>
      <w:r>
        <w:rPr>
          <w:rFonts w:hint="eastAsia"/>
          <w:b/>
          <w:sz w:val="24"/>
          <w:highlight w:val="none"/>
        </w:rPr>
        <w:t>、投标人未按本招标文件的要求提供投标保证金的；</w:t>
      </w:r>
    </w:p>
    <w:p w14:paraId="428D4484">
      <w:pPr>
        <w:spacing w:line="400" w:lineRule="exact"/>
        <w:ind w:firstLine="480"/>
        <w:rPr>
          <w:b/>
          <w:sz w:val="24"/>
          <w:highlight w:val="none"/>
        </w:rPr>
      </w:pPr>
      <w:r>
        <w:rPr>
          <w:rFonts w:hint="eastAsia"/>
          <w:b/>
          <w:sz w:val="24"/>
          <w:highlight w:val="none"/>
          <w:lang w:val="en-US" w:eastAsia="zh-CN"/>
        </w:rPr>
        <w:t>8</w:t>
      </w:r>
      <w:r>
        <w:rPr>
          <w:rFonts w:hint="eastAsia"/>
          <w:b/>
          <w:sz w:val="24"/>
          <w:highlight w:val="none"/>
        </w:rPr>
        <w:t>、附件资料中的资料提供不符合要求或不全的；</w:t>
      </w:r>
    </w:p>
    <w:p w14:paraId="58730087">
      <w:pPr>
        <w:spacing w:line="400" w:lineRule="exact"/>
        <w:ind w:firstLine="480"/>
        <w:rPr>
          <w:rFonts w:hint="eastAsia"/>
          <w:b/>
          <w:sz w:val="24"/>
          <w:highlight w:val="none"/>
        </w:rPr>
      </w:pPr>
      <w:r>
        <w:rPr>
          <w:rFonts w:hint="eastAsia"/>
          <w:b/>
          <w:sz w:val="24"/>
          <w:highlight w:val="none"/>
          <w:lang w:val="en-US" w:eastAsia="zh-CN"/>
        </w:rPr>
        <w:t>9</w:t>
      </w:r>
      <w:r>
        <w:rPr>
          <w:rFonts w:hint="eastAsia"/>
          <w:b/>
          <w:sz w:val="24"/>
          <w:highlight w:val="none"/>
        </w:rPr>
        <w:t>、投标文件其他实质上未响应招标文件要求的。</w:t>
      </w:r>
    </w:p>
    <w:p w14:paraId="374BE194">
      <w:pPr>
        <w:spacing w:line="400" w:lineRule="exact"/>
        <w:ind w:firstLine="480"/>
        <w:rPr>
          <w:b/>
          <w:sz w:val="24"/>
          <w:highlight w:val="none"/>
        </w:rPr>
      </w:pPr>
      <w:r>
        <w:rPr>
          <w:rFonts w:hint="eastAsia"/>
          <w:b/>
          <w:sz w:val="24"/>
          <w:highlight w:val="none"/>
          <w:lang w:val="en-US" w:eastAsia="zh-CN"/>
        </w:rPr>
        <w:t>10</w:t>
      </w:r>
      <w:r>
        <w:rPr>
          <w:rFonts w:hint="eastAsia"/>
          <w:b/>
          <w:sz w:val="24"/>
          <w:highlight w:val="none"/>
        </w:rPr>
        <w:t>、投标文件有行间插字、字迹涂改且未加盖投标人公章的；</w:t>
      </w:r>
    </w:p>
    <w:p w14:paraId="26B1E3EC">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14:paraId="6CAA5FEC">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14:paraId="381B932B">
      <w:pPr>
        <w:spacing w:line="400" w:lineRule="exact"/>
        <w:ind w:firstLine="600" w:firstLineChars="250"/>
        <w:rPr>
          <w:rFonts w:hint="eastAsia"/>
          <w:sz w:val="24"/>
          <w:highlight w:val="none"/>
        </w:rPr>
      </w:pPr>
      <w:r>
        <w:rPr>
          <w:rFonts w:hint="eastAsia"/>
          <w:sz w:val="24"/>
          <w:highlight w:val="none"/>
          <w:lang w:val="en-US" w:eastAsia="zh-CN"/>
        </w:rPr>
        <w:t>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14:paraId="0D4D815B">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14:paraId="2BA40306">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14:paraId="0CA52737">
      <w:pPr>
        <w:spacing w:line="400" w:lineRule="exact"/>
        <w:ind w:left="420" w:leftChars="200"/>
        <w:rPr>
          <w:sz w:val="24"/>
          <w:highlight w:val="none"/>
        </w:rPr>
      </w:pPr>
      <w:r>
        <w:rPr>
          <w:rFonts w:hint="eastAsia"/>
          <w:sz w:val="24"/>
          <w:highlight w:val="none"/>
        </w:rPr>
        <w:t>招标单位据实际情况组成评标小组。</w:t>
      </w:r>
    </w:p>
    <w:p w14:paraId="529DB254">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14:paraId="53E9F235">
      <w:pPr>
        <w:spacing w:line="400" w:lineRule="exact"/>
        <w:ind w:left="420" w:leftChars="200"/>
        <w:rPr>
          <w:rFonts w:hint="eastAsia"/>
          <w:sz w:val="24"/>
          <w:highlight w:val="none"/>
        </w:rPr>
      </w:pPr>
      <w:r>
        <w:rPr>
          <w:rFonts w:hint="eastAsia"/>
          <w:sz w:val="24"/>
          <w:highlight w:val="none"/>
        </w:rPr>
        <w:t>遵循公开、公平、公正、诚实、信用、科学的原则。</w:t>
      </w:r>
    </w:p>
    <w:p w14:paraId="759356FC">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14:paraId="4EBBF577">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14:paraId="32A8211F">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14:paraId="56D2D118">
      <w:pPr>
        <w:numPr>
          <w:ilvl w:val="0"/>
          <w:numId w:val="0"/>
        </w:numPr>
        <w:spacing w:line="40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1.1、未提供有效的法定代表人资格证明书或投标授权委托书（如委托）和身份证原件的；</w:t>
      </w:r>
    </w:p>
    <w:p w14:paraId="01FC3955">
      <w:pPr>
        <w:pStyle w:val="2"/>
        <w:keepNext w:val="0"/>
        <w:keepLines w:val="0"/>
        <w:pageBreakBefore w:val="0"/>
        <w:widowControl w:val="0"/>
        <w:numPr>
          <w:ilvl w:val="0"/>
          <w:numId w:val="0"/>
        </w:numPr>
        <w:kinsoku/>
        <w:wordWrap/>
        <w:overflowPunct/>
        <w:topLinePunct w:val="0"/>
        <w:autoSpaceDE/>
        <w:autoSpaceDN/>
        <w:bidi w:val="0"/>
        <w:adjustRightInd/>
        <w:snapToGrid/>
        <w:spacing w:before="20" w:after="0"/>
        <w:ind w:left="0" w:leftChars="0" w:firstLine="480" w:firstLineChars="200"/>
        <w:jc w:val="both"/>
        <w:textAlignment w:val="auto"/>
        <w:rPr>
          <w:rFonts w:hint="eastAsia"/>
          <w:lang w:val="en-US" w:eastAsia="zh-CN"/>
        </w:rPr>
      </w:pPr>
      <w:r>
        <w:rPr>
          <w:rFonts w:hint="eastAsia" w:ascii="宋体" w:hAnsi="宋体" w:eastAsia="宋体" w:cs="宋体"/>
          <w:b w:val="0"/>
          <w:bCs w:val="0"/>
          <w:kern w:val="2"/>
          <w:sz w:val="24"/>
          <w:szCs w:val="24"/>
          <w:lang w:val="en-US" w:eastAsia="zh-CN" w:bidi="ar-SA"/>
        </w:rPr>
        <w:t>1.2、未按招标文件要求提交投标保证金的。</w:t>
      </w:r>
    </w:p>
    <w:p w14:paraId="199E821A">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14:paraId="245002E7">
      <w:pPr>
        <w:spacing w:line="400" w:lineRule="exact"/>
        <w:ind w:firstLine="480" w:firstLineChars="2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14:paraId="0A747646">
      <w:pPr>
        <w:spacing w:line="400" w:lineRule="exact"/>
        <w:ind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擅自调整</w:t>
      </w:r>
      <w:r>
        <w:rPr>
          <w:rFonts w:hint="eastAsia" w:ascii="宋体" w:hAnsi="宋体" w:eastAsia="宋体" w:cs="宋体"/>
          <w:sz w:val="24"/>
          <w:lang w:eastAsia="zh-CN"/>
        </w:rPr>
        <w:t>招标人</w:t>
      </w:r>
      <w:r>
        <w:rPr>
          <w:rFonts w:hint="eastAsia" w:ascii="宋体" w:hAnsi="宋体" w:eastAsia="宋体" w:cs="宋体"/>
          <w:sz w:val="24"/>
        </w:rPr>
        <w:t>确定的</w:t>
      </w:r>
      <w:r>
        <w:rPr>
          <w:rFonts w:hint="eastAsia" w:ascii="宋体" w:hAnsi="宋体" w:eastAsia="宋体" w:cs="宋体"/>
          <w:sz w:val="24"/>
          <w:lang w:val="en-US" w:eastAsia="zh-CN"/>
        </w:rPr>
        <w:t>预算</w:t>
      </w:r>
      <w:r>
        <w:rPr>
          <w:rFonts w:hint="eastAsia" w:ascii="宋体" w:hAnsi="宋体" w:eastAsia="宋体" w:cs="宋体"/>
          <w:sz w:val="24"/>
        </w:rPr>
        <w:t>价的；</w:t>
      </w:r>
    </w:p>
    <w:p w14:paraId="4865071E">
      <w:pPr>
        <w:spacing w:line="400" w:lineRule="exact"/>
        <w:ind w:firstLine="480" w:firstLineChars="200"/>
        <w:rPr>
          <w:rFonts w:hint="eastAsia"/>
        </w:rPr>
      </w:pPr>
      <w:r>
        <w:rPr>
          <w:rFonts w:hint="eastAsia" w:ascii="宋体" w:hAnsi="宋体" w:eastAsia="宋体" w:cs="宋体"/>
          <w:sz w:val="24"/>
          <w:lang w:val="en-US" w:eastAsia="zh-CN"/>
        </w:rPr>
        <w:t>2.3、</w:t>
      </w:r>
      <w:r>
        <w:rPr>
          <w:rFonts w:hint="eastAsia" w:ascii="宋体" w:hAnsi="宋体" w:eastAsia="宋体" w:cs="Times New Roman"/>
          <w:sz w:val="24"/>
        </w:rPr>
        <w:t>报价</w:t>
      </w:r>
      <w:r>
        <w:rPr>
          <w:rFonts w:hint="eastAsia" w:ascii="宋体" w:hAnsi="宋体" w:eastAsia="宋体" w:cs="Times New Roman"/>
          <w:sz w:val="24"/>
          <w:lang w:val="en-US" w:eastAsia="zh-CN"/>
        </w:rPr>
        <w:t>超出前附表规定的</w:t>
      </w:r>
      <w:r>
        <w:rPr>
          <w:rFonts w:hint="eastAsia" w:ascii="宋体" w:hAnsi="宋体" w:eastAsia="宋体" w:cs="Times New Roman"/>
          <w:sz w:val="24"/>
        </w:rPr>
        <w:t>投</w:t>
      </w:r>
      <w:r>
        <w:rPr>
          <w:rFonts w:hint="eastAsia" w:ascii="宋体" w:hAnsi="宋体"/>
          <w:sz w:val="24"/>
        </w:rPr>
        <w:t>标报价下浮率范围</w:t>
      </w:r>
      <w:r>
        <w:rPr>
          <w:rFonts w:hint="eastAsia" w:ascii="宋体" w:hAnsi="宋体"/>
          <w:sz w:val="24"/>
          <w:lang w:val="en-US" w:eastAsia="zh-CN"/>
        </w:rPr>
        <w:t>的</w:t>
      </w:r>
      <w:r>
        <w:rPr>
          <w:rFonts w:hint="eastAsia" w:ascii="宋体" w:hAnsi="宋体"/>
          <w:sz w:val="24"/>
          <w:lang w:eastAsia="zh-CN"/>
        </w:rPr>
        <w:t>；</w:t>
      </w:r>
    </w:p>
    <w:p w14:paraId="02CF7C01">
      <w:pPr>
        <w:spacing w:line="40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14:paraId="36CF84ED">
      <w:pPr>
        <w:spacing w:line="400" w:lineRule="exact"/>
        <w:ind w:firstLine="480" w:firstLineChars="200"/>
        <w:rPr>
          <w:rFonts w:hint="eastAsia"/>
          <w:b/>
          <w:sz w:val="24"/>
          <w:highlight w:val="none"/>
        </w:rPr>
      </w:pPr>
      <w:r>
        <w:rPr>
          <w:rFonts w:hint="eastAsia" w:ascii="宋体" w:hAnsi="宋体" w:eastAsia="宋体" w:cs="宋体"/>
          <w:sz w:val="24"/>
        </w:rPr>
        <w:t>3、对附件资料、商务标评审通过的单位，</w:t>
      </w:r>
      <w:r>
        <w:rPr>
          <w:rFonts w:hint="eastAsia"/>
          <w:sz w:val="24"/>
        </w:rPr>
        <w:t>公开确定中标候选人</w:t>
      </w:r>
      <w:r>
        <w:rPr>
          <w:rFonts w:hint="eastAsia"/>
          <w:sz w:val="24"/>
          <w:lang w:eastAsia="zh-CN"/>
        </w:rPr>
        <w:t>。</w:t>
      </w:r>
    </w:p>
    <w:p w14:paraId="662E6B5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eastAsia="宋体"/>
          <w:b/>
          <w:sz w:val="24"/>
          <w:lang w:eastAsia="zh-CN"/>
        </w:rPr>
      </w:pPr>
      <w:r>
        <w:rPr>
          <w:rFonts w:hint="eastAsia" w:ascii="宋体" w:hAnsi="宋体" w:eastAsia="宋体" w:cs="宋体"/>
          <w:sz w:val="24"/>
        </w:rPr>
        <w:t>4</w:t>
      </w:r>
      <w:r>
        <w:rPr>
          <w:rFonts w:hint="eastAsia" w:ascii="宋体" w:hAnsi="宋体" w:eastAsia="宋体" w:cs="宋体"/>
          <w:sz w:val="24"/>
          <w:lang w:eastAsia="zh-CN"/>
        </w:rPr>
        <w:t>、</w:t>
      </w:r>
      <w:r>
        <w:rPr>
          <w:rFonts w:hint="eastAsia"/>
          <w:b/>
          <w:sz w:val="24"/>
        </w:rPr>
        <w:t>公开确定中标人</w:t>
      </w:r>
      <w:r>
        <w:rPr>
          <w:rFonts w:hint="eastAsia"/>
          <w:b/>
          <w:sz w:val="24"/>
          <w:lang w:eastAsia="zh-CN"/>
        </w:rPr>
        <w:t>候选人</w:t>
      </w:r>
    </w:p>
    <w:p w14:paraId="19CC0332">
      <w:pPr>
        <w:spacing w:line="400" w:lineRule="exact"/>
        <w:ind w:firstLine="720" w:firstLineChars="300"/>
        <w:rPr>
          <w:rFonts w:hint="eastAsia" w:ascii="宋体" w:hAnsi="宋体" w:eastAsia="宋体" w:cs="宋体"/>
          <w:sz w:val="24"/>
        </w:rPr>
      </w:pPr>
      <w:r>
        <w:rPr>
          <w:rFonts w:hint="eastAsia" w:ascii="宋体" w:hAnsi="宋体" w:eastAsia="宋体" w:cs="宋体"/>
          <w:sz w:val="24"/>
        </w:rPr>
        <w:t>4.1</w:t>
      </w:r>
      <w:r>
        <w:rPr>
          <w:rFonts w:hint="eastAsia" w:ascii="宋体" w:hAnsi="宋体" w:eastAsia="宋体" w:cs="宋体"/>
          <w:sz w:val="24"/>
          <w:lang w:eastAsia="zh-CN"/>
        </w:rPr>
        <w:t>、</w:t>
      </w:r>
      <w:r>
        <w:rPr>
          <w:rFonts w:hint="eastAsia" w:ascii="宋体" w:hAnsi="宋体" w:eastAsia="宋体" w:cs="宋体"/>
          <w:sz w:val="24"/>
        </w:rPr>
        <w:t xml:space="preserve"> 随机抽取中标人的程序及方法</w:t>
      </w:r>
    </w:p>
    <w:p w14:paraId="6189AF15">
      <w:pPr>
        <w:spacing w:line="400" w:lineRule="exact"/>
        <w:ind w:firstLine="720" w:firstLineChars="300"/>
        <w:rPr>
          <w:rFonts w:hint="eastAsia" w:ascii="宋体" w:hAnsi="宋体" w:eastAsia="宋体" w:cs="宋体"/>
          <w:sz w:val="24"/>
        </w:rPr>
      </w:pPr>
      <w:r>
        <w:rPr>
          <w:rFonts w:hint="eastAsia" w:ascii="宋体" w:hAnsi="宋体" w:eastAsia="宋体" w:cs="宋体"/>
          <w:sz w:val="24"/>
        </w:rPr>
        <w:t>4.1.1</w:t>
      </w:r>
      <w:r>
        <w:rPr>
          <w:rFonts w:hint="eastAsia" w:ascii="宋体" w:hAnsi="宋体" w:eastAsia="宋体" w:cs="宋体"/>
          <w:sz w:val="24"/>
          <w:lang w:eastAsia="zh-CN"/>
        </w:rPr>
        <w:t>、</w:t>
      </w:r>
      <w:r>
        <w:rPr>
          <w:rFonts w:hint="eastAsia" w:ascii="宋体" w:hAnsi="宋体" w:eastAsia="宋体" w:cs="宋体"/>
          <w:sz w:val="24"/>
        </w:rPr>
        <w:t>未通过附件资料、投标保证金及商务标评审的投标人不进入公开随机抽取中标人的程序；</w:t>
      </w:r>
    </w:p>
    <w:p w14:paraId="5D2B150E">
      <w:pPr>
        <w:spacing w:line="400" w:lineRule="exact"/>
        <w:ind w:firstLine="720" w:firstLineChars="300"/>
        <w:rPr>
          <w:rFonts w:hint="eastAsia" w:ascii="宋体" w:hAnsi="宋体"/>
          <w:color w:val="000000"/>
          <w:sz w:val="24"/>
        </w:rPr>
      </w:pPr>
      <w:r>
        <w:rPr>
          <w:rFonts w:hint="eastAsia" w:ascii="宋体" w:hAnsi="宋体"/>
          <w:color w:val="000000"/>
          <w:sz w:val="24"/>
        </w:rPr>
        <w:t>4.1.2 随机抽取中标候选人的程序及方法；</w:t>
      </w:r>
    </w:p>
    <w:p w14:paraId="7FA4DE01">
      <w:pPr>
        <w:spacing w:line="400" w:lineRule="exact"/>
        <w:ind w:firstLine="720" w:firstLineChars="300"/>
        <w:rPr>
          <w:rFonts w:hint="eastAsia" w:ascii="宋体" w:hAnsi="宋体"/>
          <w:b/>
          <w:bCs/>
          <w:color w:val="FF0000"/>
          <w:sz w:val="24"/>
        </w:rPr>
      </w:pPr>
      <w:r>
        <w:rPr>
          <w:rFonts w:hint="eastAsia" w:ascii="宋体" w:hAnsi="宋体"/>
          <w:color w:val="000000"/>
          <w:sz w:val="24"/>
        </w:rPr>
        <w:t xml:space="preserve">4.1.2.1 </w:t>
      </w:r>
      <w:r>
        <w:rPr>
          <w:rFonts w:hint="eastAsia" w:ascii="宋体" w:hAnsi="宋体"/>
          <w:b/>
          <w:bCs/>
          <w:color w:val="FF0000"/>
          <w:sz w:val="24"/>
        </w:rPr>
        <w:t>按</w:t>
      </w:r>
      <w:r>
        <w:rPr>
          <w:rFonts w:hint="eastAsia" w:ascii="宋体" w:hAnsi="宋体"/>
          <w:b/>
          <w:bCs/>
          <w:color w:val="FF0000"/>
          <w:sz w:val="24"/>
          <w:lang w:val="en-US" w:eastAsia="zh-CN"/>
        </w:rPr>
        <w:t>投标报名记录表上的编号</w:t>
      </w:r>
      <w:r>
        <w:rPr>
          <w:rFonts w:hint="eastAsia" w:ascii="宋体" w:hAnsi="宋体"/>
          <w:b/>
          <w:bCs/>
          <w:color w:val="FF0000"/>
          <w:sz w:val="24"/>
        </w:rPr>
        <w:t>作为投标人的抽取编号，未通过附件资料及商务标评审的投标人由招标人当场去掉相对应的编号，剩余通过附件资料及商务标评审的有效投标人由招标人公开随机抽取其中二个号码，第一个号码对应的投标人为第二中标候选人，第二个号码对应的投标人为第一中标候选人。如经评审后，有效投标人不足三家但评标委员会认为本次投标具有竞争性的，则可只抽取一个中标候选人。</w:t>
      </w:r>
    </w:p>
    <w:p w14:paraId="7542B23E">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14:paraId="6F79A48E">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w:t>
      </w:r>
      <w:bookmarkStart w:id="5" w:name="OLE_LINK14"/>
      <w:r>
        <w:rPr>
          <w:rFonts w:hint="eastAsia"/>
          <w:sz w:val="24"/>
          <w:highlight w:val="none"/>
        </w:rPr>
        <w:t>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bookmarkEnd w:id="5"/>
      <w:bookmarkStart w:id="6" w:name="OLE_LINK13"/>
    </w:p>
    <w:bookmarkEnd w:id="6"/>
    <w:p w14:paraId="23E7A9C5">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2DD87BCC">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14:paraId="66AB919D">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14:paraId="1859EC1C">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14:paraId="25604056">
      <w:pPr>
        <w:numPr>
          <w:ilvl w:val="0"/>
          <w:numId w:val="5"/>
        </w:numPr>
        <w:spacing w:line="400" w:lineRule="exact"/>
        <w:ind w:firstLine="480"/>
        <w:rPr>
          <w:rFonts w:hint="eastAsia"/>
          <w:sz w:val="24"/>
          <w:highlight w:val="none"/>
        </w:rPr>
      </w:pPr>
      <w:r>
        <w:rPr>
          <w:rFonts w:hint="eastAsia"/>
          <w:sz w:val="24"/>
          <w:highlight w:val="none"/>
        </w:rPr>
        <w:t>评标内容的保密</w:t>
      </w:r>
    </w:p>
    <w:p w14:paraId="5B9AA19B">
      <w:pPr>
        <w:numPr>
          <w:ilvl w:val="0"/>
          <w:numId w:val="0"/>
        </w:numPr>
        <w:spacing w:line="400" w:lineRule="exact"/>
        <w:ind w:firstLine="480" w:firstLineChars="200"/>
        <w:rPr>
          <w:rFonts w:hint="eastAsia"/>
          <w:sz w:val="24"/>
          <w:highlight w:val="none"/>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79336AEB">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14:paraId="764BD997">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14:paraId="242B490D">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14:paraId="55752E10">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14:paraId="351F0BC1">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14:paraId="3822201E">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14:paraId="07CB9B36">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14:paraId="7DA64E27">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w:t>
      </w:r>
    </w:p>
    <w:p w14:paraId="16E3131E">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14:paraId="01C322E3">
      <w:pPr>
        <w:spacing w:line="400" w:lineRule="exact"/>
        <w:ind w:firstLine="480" w:firstLineChars="20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合同的签订</w:t>
      </w:r>
    </w:p>
    <w:p w14:paraId="51E9E62D">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14:paraId="03996F95">
      <w:pPr>
        <w:spacing w:line="400" w:lineRule="exact"/>
        <w:ind w:firstLine="480" w:firstLineChars="200"/>
        <w:rPr>
          <w:rFonts w:hint="eastAsia"/>
          <w:sz w:val="24"/>
          <w:highlight w:val="none"/>
        </w:rPr>
      </w:pPr>
      <w:r>
        <w:rPr>
          <w:sz w:val="24"/>
          <w:highlight w:val="none"/>
        </w:rPr>
        <w:t>2</w:t>
      </w:r>
      <w:r>
        <w:rPr>
          <w:rFonts w:hint="eastAsia"/>
          <w:sz w:val="24"/>
          <w:highlight w:val="none"/>
        </w:rPr>
        <w:t>、中标人在中标通知书规定的时间、地点带合同履约保证金，准时到场签约。</w:t>
      </w:r>
    </w:p>
    <w:p w14:paraId="561B5FD6">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14:paraId="73AD7B8A">
      <w:pPr>
        <w:numPr>
          <w:ilvl w:val="0"/>
          <w:numId w:val="0"/>
        </w:numPr>
        <w:spacing w:line="400" w:lineRule="exact"/>
        <w:ind w:firstLine="480" w:firstLineChars="20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14:paraId="347C7D74">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14:paraId="2E666E9D">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14:paraId="45E24FD5">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14:paraId="3E79F396">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14:paraId="4D7C85F5">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14:paraId="53742BEF">
      <w:pPr>
        <w:pStyle w:val="2"/>
        <w:rPr>
          <w:rFonts w:hint="eastAsia"/>
          <w:sz w:val="24"/>
          <w:highlight w:val="none"/>
        </w:rPr>
      </w:pPr>
    </w:p>
    <w:p w14:paraId="2F3D7D4E">
      <w:pPr>
        <w:rPr>
          <w:rFonts w:hint="eastAsia"/>
          <w:sz w:val="24"/>
          <w:highlight w:val="none"/>
        </w:rPr>
      </w:pPr>
    </w:p>
    <w:p w14:paraId="4F1F2C7C">
      <w:pPr>
        <w:pStyle w:val="2"/>
        <w:rPr>
          <w:rFonts w:hint="eastAsia"/>
          <w:sz w:val="24"/>
          <w:highlight w:val="none"/>
        </w:rPr>
      </w:pPr>
    </w:p>
    <w:p w14:paraId="4B0EE367">
      <w:pPr>
        <w:rPr>
          <w:rFonts w:hint="eastAsia"/>
          <w:sz w:val="24"/>
          <w:highlight w:val="none"/>
        </w:rPr>
      </w:pPr>
    </w:p>
    <w:p w14:paraId="03BB566F">
      <w:pPr>
        <w:pStyle w:val="2"/>
        <w:rPr>
          <w:rFonts w:hint="eastAsia"/>
          <w:sz w:val="24"/>
          <w:highlight w:val="none"/>
        </w:rPr>
      </w:pPr>
    </w:p>
    <w:p w14:paraId="28FF9FF9">
      <w:pPr>
        <w:rPr>
          <w:rFonts w:hint="eastAsia"/>
          <w:sz w:val="24"/>
          <w:highlight w:val="none"/>
        </w:rPr>
      </w:pPr>
    </w:p>
    <w:p w14:paraId="3430ACBF">
      <w:pPr>
        <w:pStyle w:val="2"/>
        <w:rPr>
          <w:rFonts w:hint="eastAsia"/>
          <w:sz w:val="24"/>
          <w:highlight w:val="none"/>
        </w:rPr>
      </w:pPr>
    </w:p>
    <w:p w14:paraId="1F7520CA">
      <w:pPr>
        <w:rPr>
          <w:rFonts w:hint="eastAsia"/>
          <w:sz w:val="24"/>
          <w:highlight w:val="none"/>
        </w:rPr>
      </w:pPr>
    </w:p>
    <w:p w14:paraId="162CA067">
      <w:pPr>
        <w:spacing w:before="156" w:beforeLines="50" w:after="156" w:afterLines="50" w:line="480" w:lineRule="auto"/>
        <w:ind w:left="0" w:leftChars="0" w:right="0" w:rightChars="0" w:firstLine="0" w:firstLineChars="0"/>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14:paraId="33AEAC20">
      <w:pPr>
        <w:pStyle w:val="4"/>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14:paraId="17C9C248">
      <w:pPr>
        <w:spacing w:line="360" w:lineRule="exact"/>
        <w:rPr>
          <w:rFonts w:hint="eastAsia" w:ascii="宋体" w:hAnsi="宋体" w:eastAsiaTheme="minorEastAsia"/>
          <w:b/>
          <w:color w:val="000000"/>
          <w:sz w:val="24"/>
          <w:highlight w:val="none"/>
          <w:u w:val="single"/>
          <w:lang w:val="en-US" w:eastAsia="zh-CN"/>
        </w:rPr>
      </w:pPr>
      <w:r>
        <w:rPr>
          <w:rFonts w:ascii="宋体" w:hAnsi="宋体"/>
          <w:b/>
          <w:color w:val="000000"/>
          <w:sz w:val="24"/>
          <w:highlight w:val="none"/>
        </w:rPr>
        <w:t>发包人（全称）：</w:t>
      </w:r>
      <w:r>
        <w:rPr>
          <w:rFonts w:ascii="宋体" w:hAnsi="宋体"/>
          <w:b/>
          <w:color w:val="000000"/>
          <w:sz w:val="24"/>
          <w:highlight w:val="none"/>
          <w:u w:val="single"/>
        </w:rPr>
        <w:t></w:t>
      </w:r>
      <w:r>
        <w:rPr>
          <w:rFonts w:hint="eastAsia" w:ascii="宋体" w:hAnsi="宋体"/>
          <w:b/>
          <w:color w:val="000000"/>
          <w:sz w:val="24"/>
          <w:highlight w:val="none"/>
          <w:u w:val="single"/>
          <w:lang w:eastAsia="zh-CN"/>
        </w:rPr>
        <w:t>温岭市横滨公寓业主委员会</w:t>
      </w:r>
      <w:r>
        <w:rPr>
          <w:rFonts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 xml:space="preserve"> </w:t>
      </w:r>
    </w:p>
    <w:p w14:paraId="57568AE0">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p>
    <w:p w14:paraId="5280428B">
      <w:pPr>
        <w:spacing w:line="360" w:lineRule="exact"/>
        <w:ind w:firstLine="480" w:firstLineChars="200"/>
        <w:rPr>
          <w:rFonts w:ascii="宋体" w:hAnsi="宋体"/>
          <w:color w:val="000000"/>
          <w:sz w:val="24"/>
          <w:highlight w:val="non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 xml:space="preserve"> 横滨公寓外墙维修工程 </w:t>
      </w: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14:paraId="217B8E67">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14:paraId="73BF9EF1">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横滨公寓外墙维修工程</w:t>
      </w:r>
      <w:r>
        <w:rPr>
          <w:rFonts w:hint="eastAsia" w:ascii="宋体" w:hAnsi="宋体"/>
          <w:color w:val="000000"/>
          <w:sz w:val="24"/>
          <w:highlight w:val="none"/>
          <w:u w:val="single"/>
        </w:rPr>
        <w:t>。</w:t>
      </w:r>
    </w:p>
    <w:p w14:paraId="68669AFC">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bCs/>
          <w:color w:val="000000"/>
          <w:sz w:val="24"/>
          <w:highlight w:val="none"/>
          <w:u w:val="single"/>
          <w:lang w:val="en-US" w:eastAsia="zh-CN"/>
        </w:rPr>
        <w:t>温岭市横滨公寓小区</w:t>
      </w:r>
      <w:r>
        <w:rPr>
          <w:rFonts w:hint="eastAsia" w:ascii="宋体" w:hAnsi="宋体"/>
          <w:color w:val="000000"/>
          <w:sz w:val="24"/>
          <w:highlight w:val="none"/>
          <w:u w:val="single"/>
        </w:rPr>
        <w:t>。</w:t>
      </w:r>
    </w:p>
    <w:p w14:paraId="103852D3">
      <w:pPr>
        <w:spacing w:line="360" w:lineRule="exact"/>
        <w:ind w:firstLine="470" w:firstLineChars="196"/>
        <w:rPr>
          <w:rFonts w:hint="eastAsia" w:ascii="宋体" w:hAnsi="宋体"/>
          <w:bCs/>
          <w:color w:val="000000"/>
          <w:sz w:val="24"/>
          <w:highlight w:val="none"/>
          <w:u w:val="single"/>
        </w:rPr>
      </w:pPr>
      <w:r>
        <w:rPr>
          <w:rFonts w:ascii="宋体" w:hAnsi="宋体"/>
          <w:bCs/>
          <w:color w:val="000000"/>
          <w:sz w:val="24"/>
          <w:highlight w:val="none"/>
        </w:rPr>
        <w:t>3.资金来源</w:t>
      </w:r>
      <w:r>
        <w:rPr>
          <w:rFonts w:ascii="宋体" w:hAnsi="宋体"/>
          <w:bCs/>
          <w:color w:val="000000" w:themeColor="text1"/>
          <w:sz w:val="24"/>
          <w:highlight w:val="none"/>
          <w:u w:val="none"/>
          <w14:textFill>
            <w14:solidFill>
              <w14:schemeClr w14:val="tx1"/>
            </w14:solidFill>
          </w14:textFill>
        </w:rPr>
        <w:t>：</w:t>
      </w:r>
      <w:r>
        <w:rPr>
          <w:rFonts w:hint="eastAsia" w:ascii="宋体" w:hAnsi="宋体"/>
          <w:bCs/>
          <w:color w:val="auto"/>
          <w:sz w:val="24"/>
          <w:highlight w:val="none"/>
          <w:u w:val="single"/>
          <w:lang w:val="en-US" w:eastAsia="zh-CN"/>
        </w:rPr>
        <w:t>物业专项维修基金</w:t>
      </w:r>
      <w:r>
        <w:rPr>
          <w:rFonts w:hint="eastAsia" w:ascii="宋体" w:hAnsi="宋体"/>
          <w:color w:val="auto"/>
          <w:sz w:val="24"/>
          <w:highlight w:val="none"/>
          <w:u w:val="single"/>
          <w:lang w:val="en-US" w:eastAsia="zh-CN"/>
        </w:rPr>
        <w:t>。</w:t>
      </w:r>
    </w:p>
    <w:p w14:paraId="706511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sz w:val="24"/>
          <w:highlight w:val="none"/>
          <w:lang w:val="en-US"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ascii="宋体" w:hAnsi="宋体"/>
          <w:bCs/>
          <w:color w:val="000000"/>
          <w:sz w:val="24"/>
          <w:highlight w:val="none"/>
          <w:lang w:val="en-US" w:eastAsia="zh-CN"/>
        </w:rPr>
        <w:t>小区7幢多层房屋外墙面及线条抹灰层开裂，阳台顶面抹灰层脱落，墙面及线条抹灰层开裂部位进行铲除重新抹灰，其他涂料墙面铲除涂料层后做外墙弹性涂料等。</w:t>
      </w:r>
    </w:p>
    <w:p w14:paraId="43231C42">
      <w:pPr>
        <w:spacing w:line="360" w:lineRule="exact"/>
        <w:ind w:firstLine="480" w:firstLineChars="200"/>
        <w:rPr>
          <w:rFonts w:hint="eastAsia" w:ascii="宋体" w:hAnsi="宋体" w:eastAsiaTheme="minorEastAsia"/>
          <w:color w:val="000000"/>
          <w:sz w:val="24"/>
          <w:highlight w:val="none"/>
          <w:u w:val="single"/>
          <w:lang w:eastAsia="zh-CN"/>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ascii="宋体" w:hAnsi="宋体"/>
          <w:color w:val="000000"/>
          <w:sz w:val="24"/>
          <w:highlight w:val="none"/>
          <w:u w:val="single"/>
          <w:lang w:val="en-US" w:eastAsia="zh-CN"/>
        </w:rPr>
        <w:t>横滨公寓外墙维修工程</w:t>
      </w:r>
      <w:r>
        <w:rPr>
          <w:rFonts w:hint="eastAsia" w:ascii="宋体" w:hAnsi="宋体"/>
          <w:color w:val="000000"/>
          <w:sz w:val="24"/>
          <w:highlight w:val="none"/>
          <w:u w:val="single"/>
          <w:lang w:eastAsia="zh-CN"/>
        </w:rPr>
        <w:t>。</w:t>
      </w:r>
    </w:p>
    <w:p w14:paraId="3C6DF7A9">
      <w:pPr>
        <w:pStyle w:val="5"/>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14:paraId="7E14C3B8">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3B67C02C">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37CCFE4C">
      <w:pPr>
        <w:spacing w:line="360" w:lineRule="exact"/>
        <w:ind w:firstLine="459"/>
        <w:rPr>
          <w:rFonts w:hint="eastAsia" w:ascii="宋体" w:hAnsi="宋体"/>
          <w:color w:val="000000"/>
          <w:sz w:val="24"/>
          <w:highlight w:val="none"/>
        </w:rPr>
      </w:pPr>
      <w:r>
        <w:rPr>
          <w:rFonts w:ascii="宋体" w:hAnsi="宋体"/>
          <w:color w:val="auto"/>
          <w:sz w:val="24"/>
          <w:highlight w:val="none"/>
        </w:rPr>
        <w:t>工期总日历天数：</w:t>
      </w:r>
      <w:r>
        <w:rPr>
          <w:rFonts w:ascii="宋体" w:hAnsi="宋体"/>
          <w:color w:val="auto"/>
          <w:sz w:val="24"/>
          <w:highlight w:val="none"/>
          <w:u w:val="single"/>
        </w:rPr>
        <w:t></w:t>
      </w:r>
      <w:r>
        <w:rPr>
          <w:rFonts w:hint="eastAsia" w:ascii="宋体" w:hAnsi="宋体"/>
          <w:color w:val="FF0000"/>
          <w:sz w:val="24"/>
          <w:highlight w:val="none"/>
          <w:u w:val="single"/>
          <w:lang w:val="en-US" w:eastAsia="zh-CN"/>
        </w:rPr>
        <w:t>80</w:t>
      </w:r>
      <w:r>
        <w:rPr>
          <w:rFonts w:ascii="宋体" w:hAnsi="宋体"/>
          <w:color w:val="auto"/>
          <w:sz w:val="24"/>
          <w:highlight w:val="none"/>
          <w:u w:val="single"/>
        </w:rPr>
        <w:t></w:t>
      </w:r>
      <w:r>
        <w:rPr>
          <w:rFonts w:ascii="宋体" w:hAnsi="宋体"/>
          <w:color w:val="auto"/>
          <w:sz w:val="24"/>
          <w:highlight w:val="none"/>
        </w:rPr>
        <w:t>天。</w:t>
      </w:r>
      <w:r>
        <w:rPr>
          <w:rFonts w:ascii="宋体" w:hAnsi="宋体"/>
          <w:color w:val="000000"/>
          <w:sz w:val="24"/>
          <w:highlight w:val="none"/>
        </w:rPr>
        <w:t>工期总日历天数与根据前述计划开竣工日期计算的工期天数不一致的，以工期总日历天数为准。</w:t>
      </w:r>
    </w:p>
    <w:p w14:paraId="7E1483B6">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14:paraId="07CAD7D4">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14:paraId="609A9B16">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14:paraId="5D580E0A">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14:paraId="71503BFB">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4DCA8556">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14:paraId="3FAACE3B">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14:paraId="5AAEE202">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陆仟陆佰柒拾壹元叁角贰分</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6671.32 </w:t>
      </w:r>
      <w:r>
        <w:rPr>
          <w:rFonts w:ascii="宋体" w:hAnsi="宋体"/>
          <w:color w:val="000000"/>
          <w:sz w:val="24"/>
          <w:highlight w:val="none"/>
        </w:rPr>
        <w:t>元)；</w:t>
      </w:r>
    </w:p>
    <w:p w14:paraId="3A3D4202">
      <w:pPr>
        <w:numPr>
          <w:ilvl w:val="0"/>
          <w:numId w:val="6"/>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14:paraId="5675E95E">
      <w:pPr>
        <w:numPr>
          <w:ilvl w:val="0"/>
          <w:numId w:val="7"/>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14:paraId="005A3381">
      <w:pPr>
        <w:spacing w:line="36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w:t>
      </w:r>
      <w:r>
        <w:rPr>
          <w:rFonts w:hint="eastAsia" w:ascii="宋体" w:hAnsi="宋体" w:eastAsia="宋体" w:cs="宋体"/>
          <w:bCs/>
          <w:color w:val="auto"/>
          <w:sz w:val="24"/>
          <w:shd w:val="clear" w:color="auto" w:fill="FFFFFF"/>
        </w:rPr>
        <w:t>〔2016〕36号</w:t>
      </w:r>
      <w:r>
        <w:rPr>
          <w:rFonts w:hint="eastAsia" w:ascii="仿宋_GB2312" w:hAnsi="微软雅黑"/>
          <w:color w:val="auto"/>
          <w:sz w:val="24"/>
          <w:shd w:val="clear" w:color="auto" w:fill="FFFFFF"/>
        </w:rPr>
        <w:t>）等有关规定，承包人完成本合同项下应税行为的计税方式</w:t>
      </w:r>
      <w:r>
        <w:rPr>
          <w:rFonts w:hint="eastAsia" w:ascii="仿宋_GB2312" w:hAnsi="微软雅黑"/>
          <w:color w:val="auto"/>
          <w:sz w:val="24"/>
          <w:shd w:val="clear" w:color="auto" w:fill="FFFFFF"/>
          <w:lang w:val="en-US" w:eastAsia="zh-CN"/>
        </w:rPr>
        <w:t>为</w:t>
      </w:r>
      <w:r>
        <w:rPr>
          <w:rFonts w:hint="eastAsia" w:ascii="仿宋_GB2312"/>
          <w:color w:val="auto"/>
          <w:sz w:val="24"/>
          <w:u w:val="single"/>
          <w:lang w:val="en-US" w:eastAsia="zh-CN"/>
        </w:rPr>
        <w:t>一般计税</w:t>
      </w:r>
      <w:r>
        <w:rPr>
          <w:rFonts w:hint="eastAsia" w:ascii="仿宋_GB2312" w:hAnsi="微软雅黑"/>
          <w:color w:val="auto"/>
          <w:sz w:val="24"/>
          <w:shd w:val="clear" w:color="auto" w:fill="FFFFFF"/>
        </w:rPr>
        <w:t>，并与</w:t>
      </w:r>
      <w:r>
        <w:rPr>
          <w:rFonts w:hint="eastAsia" w:ascii="仿宋_GB2312"/>
          <w:color w:val="auto"/>
          <w:sz w:val="24"/>
        </w:rPr>
        <w:t>工程计价时采用的计税方法一致。</w:t>
      </w:r>
    </w:p>
    <w:p w14:paraId="6B47CE1D">
      <w:pPr>
        <w:pStyle w:val="5"/>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14:paraId="0B2D71A7">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rPr>
        <w:t>。</w:t>
      </w:r>
    </w:p>
    <w:p w14:paraId="1E02F402">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14:paraId="0DFAD58F">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14:paraId="6B432224">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14:paraId="12B6FE44">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14:paraId="3D7500A5">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14:paraId="18DB5359">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14:paraId="61F0CBD2">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14:paraId="5D5E2334">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14:paraId="6567213E">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14:paraId="55FAF9B3">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14:paraId="72665109">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14:paraId="5112D711">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14:paraId="0F6E7CE8">
      <w:pPr>
        <w:pStyle w:val="5"/>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14:paraId="07AD865C">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14:paraId="189D77B8">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64768D7B">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14:paraId="1728BAB6">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14:paraId="23EB9A4B">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14:paraId="472B0363">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14:paraId="4E5F5567">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14:paraId="70B642A9">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14:paraId="2457E16D">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14:paraId="3F0ED604">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14:paraId="33C5C95E">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14:paraId="6355039F">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14:paraId="127B4C06">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14:paraId="1D9770AB">
      <w:pPr>
        <w:pStyle w:val="5"/>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14:paraId="5F5269BC">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叁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14:paraId="630E94EE">
      <w:pPr>
        <w:spacing w:line="360" w:lineRule="exact"/>
        <w:rPr>
          <w:rFonts w:hint="eastAsia" w:ascii="宋体" w:hAnsi="宋体"/>
          <w:color w:val="000000"/>
          <w:sz w:val="24"/>
          <w:highlight w:val="none"/>
        </w:rPr>
      </w:pPr>
    </w:p>
    <w:p w14:paraId="50A199E9">
      <w:pPr>
        <w:spacing w:line="360" w:lineRule="exact"/>
        <w:rPr>
          <w:rFonts w:hint="eastAsia" w:ascii="宋体" w:hAnsi="宋体"/>
          <w:color w:val="000000"/>
          <w:sz w:val="24"/>
          <w:highlight w:val="none"/>
        </w:rPr>
      </w:pPr>
    </w:p>
    <w:p w14:paraId="027E9146">
      <w:pPr>
        <w:spacing w:line="360" w:lineRule="exact"/>
        <w:rPr>
          <w:rFonts w:ascii="宋体" w:hAnsi="宋体"/>
          <w:color w:val="000000"/>
          <w:sz w:val="24"/>
          <w:highlight w:val="none"/>
        </w:rPr>
      </w:pPr>
    </w:p>
    <w:p w14:paraId="056F02A5">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14:paraId="4BAEDCB2">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14:paraId="5DC3284A">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14:paraId="211277A6">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14:paraId="770A8247">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14:paraId="6CD614BE">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6117E40F">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14:paraId="77A38500">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77E64774">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1D13D013">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76CBA8B5">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3C58ABE3">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14:paraId="11C1B99C">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14:paraId="180D4362">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14:paraId="245D7A00">
      <w:pPr>
        <w:rPr>
          <w:rFonts w:hint="eastAsia"/>
        </w:rPr>
      </w:pPr>
    </w:p>
    <w:p w14:paraId="0F630332">
      <w:pPr>
        <w:rPr>
          <w:rFonts w:hint="eastAsia"/>
          <w:lang w:val="en-US" w:eastAsia="zh-CN"/>
        </w:rPr>
      </w:pPr>
    </w:p>
    <w:p w14:paraId="02EC34AA">
      <w:pPr>
        <w:pStyle w:val="2"/>
        <w:rPr>
          <w:rFonts w:hint="eastAsia"/>
          <w:lang w:val="en-US" w:eastAsia="zh-CN"/>
        </w:rPr>
      </w:pPr>
    </w:p>
    <w:p w14:paraId="4BBF898C">
      <w:pPr>
        <w:rPr>
          <w:rFonts w:hint="eastAsia"/>
          <w:lang w:val="en-US" w:eastAsia="zh-CN"/>
        </w:rPr>
      </w:pPr>
    </w:p>
    <w:p w14:paraId="57ADEE7A">
      <w:pPr>
        <w:pStyle w:val="2"/>
        <w:rPr>
          <w:rFonts w:hint="eastAsia"/>
          <w:lang w:val="en-US" w:eastAsia="zh-CN"/>
        </w:rPr>
      </w:pPr>
    </w:p>
    <w:p w14:paraId="79DD21C9">
      <w:pPr>
        <w:rPr>
          <w:rFonts w:hint="eastAsia"/>
          <w:lang w:val="en-US" w:eastAsia="zh-CN"/>
        </w:rPr>
      </w:pPr>
    </w:p>
    <w:p w14:paraId="420A223E">
      <w:pPr>
        <w:pStyle w:val="2"/>
        <w:rPr>
          <w:rFonts w:hint="eastAsia"/>
          <w:lang w:val="en-US" w:eastAsia="zh-CN"/>
        </w:rPr>
      </w:pPr>
    </w:p>
    <w:p w14:paraId="6E3FBA6D">
      <w:pPr>
        <w:rPr>
          <w:rFonts w:hint="eastAsia"/>
          <w:lang w:val="en-US" w:eastAsia="zh-CN"/>
        </w:rPr>
      </w:pPr>
    </w:p>
    <w:p w14:paraId="53B53168">
      <w:pPr>
        <w:pStyle w:val="2"/>
        <w:rPr>
          <w:rFonts w:hint="eastAsia"/>
          <w:lang w:val="en-US" w:eastAsia="zh-CN"/>
        </w:rPr>
      </w:pPr>
    </w:p>
    <w:p w14:paraId="130FB49D">
      <w:pPr>
        <w:rPr>
          <w:rFonts w:hint="eastAsia"/>
          <w:lang w:val="en-US" w:eastAsia="zh-CN"/>
        </w:rPr>
      </w:pPr>
    </w:p>
    <w:p w14:paraId="2075C330">
      <w:pPr>
        <w:pStyle w:val="2"/>
        <w:rPr>
          <w:rFonts w:hint="eastAsia"/>
          <w:lang w:val="en-US" w:eastAsia="zh-CN"/>
        </w:rPr>
      </w:pPr>
    </w:p>
    <w:p w14:paraId="7DC03B86">
      <w:pPr>
        <w:rPr>
          <w:rFonts w:hint="eastAsia"/>
          <w:lang w:val="en-US" w:eastAsia="zh-CN"/>
        </w:rPr>
      </w:pPr>
    </w:p>
    <w:p w14:paraId="3C5F8B6B">
      <w:pPr>
        <w:pStyle w:val="2"/>
        <w:rPr>
          <w:rFonts w:hint="eastAsia"/>
          <w:lang w:val="en-US" w:eastAsia="zh-CN"/>
        </w:rPr>
      </w:pPr>
    </w:p>
    <w:p w14:paraId="33BA9D61">
      <w:pPr>
        <w:pStyle w:val="4"/>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14:paraId="4AB1E610">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14:paraId="43935EAF">
      <w:pPr>
        <w:jc w:val="center"/>
        <w:rPr>
          <w:rFonts w:ascii="宋体" w:hAnsi="宋体"/>
          <w:b/>
          <w:color w:val="000000"/>
          <w:sz w:val="24"/>
          <w:highlight w:val="none"/>
        </w:rPr>
      </w:pPr>
    </w:p>
    <w:p w14:paraId="34DA7067">
      <w:pPr>
        <w:pStyle w:val="4"/>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14:paraId="6D51DE3D">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14:paraId="7546174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14:paraId="7E45110C">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14:paraId="4E8EF494">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14:paraId="63FF266C">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14:paraId="45AADC88">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14:paraId="42BBC1B5">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5E6CAD56">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14:paraId="75C09422">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5251F048">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6ECBC3FD">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0E2F1F99">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14:paraId="6CB4CFFD">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14:paraId="6062E252">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52E46175">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1A7B8CDE">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14:paraId="2AAFA342">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5162BC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14:paraId="1D1D73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 w:val="24"/>
          <w:szCs w:val="24"/>
          <w:highlight w:val="none"/>
          <w:u w:val="single"/>
        </w:rPr>
        <w:t>无。</w:t>
      </w:r>
    </w:p>
    <w:p w14:paraId="53AD5E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 w:val="24"/>
          <w:szCs w:val="24"/>
          <w:highlight w:val="none"/>
          <w:u w:val="single"/>
        </w:rPr>
        <w:t>无。</w:t>
      </w:r>
    </w:p>
    <w:p w14:paraId="17843C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14:paraId="38701C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en-US" w:eastAsia="zh-CN"/>
        </w:rPr>
      </w:pPr>
      <w:r>
        <w:rPr>
          <w:rFonts w:ascii="宋体" w:hAnsi="宋体"/>
          <w:color w:val="000000"/>
          <w:sz w:val="24"/>
          <w:highlight w:val="none"/>
        </w:rPr>
        <w:t>1.3法律适用于合同的其他规范性文件：</w:t>
      </w:r>
      <w:r>
        <w:rPr>
          <w:rFonts w:hint="eastAsia" w:ascii="宋体" w:hAnsi="宋体"/>
          <w:color w:val="000000"/>
          <w:sz w:val="24"/>
          <w:highlight w:val="none"/>
          <w:lang w:val="en-US" w:eastAsia="zh-CN"/>
        </w:rPr>
        <w:t>《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14:paraId="4E1635D8">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14:paraId="1E268566">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eastAsiaTheme="minorEastAsia"/>
          <w:highlight w:val="none"/>
          <w:lang w:eastAsia="zh-CN"/>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hint="eastAsia" w:ascii="宋体" w:hAnsi="宋体"/>
          <w:sz w:val="24"/>
          <w:highlight w:val="none"/>
          <w:u w:val="single"/>
          <w:lang w:eastAsia="zh-CN"/>
        </w:rPr>
        <w:t>。</w:t>
      </w:r>
    </w:p>
    <w:p w14:paraId="6B059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highlight w:val="none"/>
          <w:u w:val="single"/>
          <w:lang w:val="en-US" w:eastAsia="zh-CN"/>
        </w:rPr>
        <w:t xml:space="preserve"> </w:t>
      </w:r>
      <w:r>
        <w:rPr>
          <w:rFonts w:hint="eastAsia" w:ascii="宋体" w:hAnsi="宋体"/>
          <w:color w:val="000000"/>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14:paraId="461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14:paraId="32160FB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14:paraId="41851978">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14:paraId="0947030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14:paraId="57D81E13">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14:paraId="7318D8D9">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14:paraId="75C1F9DD">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14:paraId="43216F9A">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14:paraId="652031C3">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14:paraId="569388FE">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FA19FC7">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14:paraId="6206C855">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14:paraId="5BB8BCF1">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14:paraId="25821A47">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14:paraId="2F678A65">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14:paraId="62B0D92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14:paraId="2024D14B">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14:paraId="2C6F0B8D">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7F6C9C16">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14:paraId="1BA01AC7">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75279BA2">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14:paraId="2664FC27">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14:paraId="71C62779">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14:paraId="1A9ACE14">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62C66864">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14:paraId="0349C80E">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14:paraId="1E10807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14:paraId="6770CD5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14:paraId="566BEDE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14:paraId="566E7BE3">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14:paraId="5ECC010A">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14:paraId="7343B2B1">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3C1D1EA">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14:paraId="125AA4FB">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3C6E419F">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14:paraId="4617548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14:paraId="06831F70">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14:paraId="2C167554">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14:paraId="5C7BB4C1">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14:paraId="38CAB821">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14:paraId="0CF59205">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14:paraId="6AA79191">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14:paraId="3449B93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14:paraId="3D224C3A">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14:paraId="7E8F185A">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033FBB2">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5E2CD3F">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9D34B52">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5C19A7A">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DAD3851">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14:paraId="300610A4">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14:paraId="4CA5915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14:paraId="5FBA8263">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14:paraId="2CA95A5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14:paraId="19422D42">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14:paraId="28AD434D">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14:paraId="597F8AA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14:paraId="33708A39">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14:paraId="5828CEC0">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rPr>
        <w:t>。</w:t>
      </w:r>
    </w:p>
    <w:p w14:paraId="4FD7416C">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14:paraId="7A9FE42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14:paraId="2AB16F27">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14:paraId="0388E64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14:paraId="45D91BFF">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679F0F5D">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14:paraId="15058D36">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14:paraId="07849EDD">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14:paraId="18FE3C85">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14:paraId="46325F50">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14:paraId="257FE581">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14:paraId="7FFD90B7">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14:paraId="07C7E3E9">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14:paraId="71D22D36">
      <w:pPr>
        <w:numPr>
          <w:ilvl w:val="0"/>
          <w:numId w:val="8"/>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65EE42E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14:paraId="4D463C85">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14:paraId="609228D6">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E4C9522">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507004F">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3E2F3F3">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AF7AF08">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4195BB2">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E162247">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0F38188">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EC37DE7">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98FB37A">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14:paraId="2882E83D">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14:paraId="68FF4D96">
      <w:pPr>
        <w:spacing w:line="120" w:lineRule="auto"/>
        <w:ind w:firstLine="480" w:firstLineChars="200"/>
        <w:rPr>
          <w:rFonts w:hint="eastAsia" w:ascii="宋体" w:hAnsi="宋体" w:eastAsiaTheme="minorEastAsia"/>
          <w:color w:val="000000"/>
          <w:kern w:val="0"/>
          <w:sz w:val="24"/>
          <w:highlight w:val="none"/>
          <w:lang w:val="en-US" w:eastAsia="zh-CN"/>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r>
        <w:rPr>
          <w:rFonts w:hint="eastAsia" w:ascii="宋体" w:hAnsi="宋体"/>
          <w:color w:val="000000"/>
          <w:kern w:val="0"/>
          <w:sz w:val="24"/>
          <w:highlight w:val="none"/>
          <w:u w:val="single"/>
          <w:lang w:val="en-US" w:eastAsia="zh-CN"/>
        </w:rPr>
        <w:t xml:space="preserve"> </w:t>
      </w:r>
    </w:p>
    <w:p w14:paraId="1297411A">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2AE8E6CA">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14:paraId="2F0FDA11">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14:paraId="253AB39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14:paraId="5DE706E7">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14:paraId="7BC20194">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14:paraId="561B5518">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14:paraId="015FA21E">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7CFD26D2">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14:paraId="4C90C46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14:paraId="4C3B9937">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14:paraId="6AF3B0A0">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14:paraId="1BFF8AF9">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14:paraId="6F97C5AA">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14:paraId="20AA922A">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14:paraId="4F5BF10E">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14:paraId="107B93CC">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14:paraId="17210F4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14:paraId="64D95BEA">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14:paraId="64317D6D">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%。期限：在竣工验收合格后不计息退还。</w:t>
      </w:r>
    </w:p>
    <w:p w14:paraId="51B45CE7">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14:paraId="4BB5387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14:paraId="2A20AD1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14:paraId="57617F24">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14:paraId="232BC53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14:paraId="3A4807F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14:paraId="6CF3134F">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14:paraId="19F237F1">
      <w:pPr>
        <w:ind w:firstLine="480" w:firstLineChars="200"/>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14:paraId="6CEA1B0F">
      <w:pPr>
        <w:ind w:firstLine="480" w:firstLineChars="200"/>
        <w:rPr>
          <w:rFonts w:hint="eastAsia" w:ascii="宋体" w:hAnsi="宋体"/>
          <w:color w:val="000000"/>
          <w:sz w:val="24"/>
          <w:highlight w:val="none"/>
        </w:rPr>
      </w:pPr>
      <w:r>
        <w:rPr>
          <w:rFonts w:hint="eastAsia" w:ascii="宋体" w:hAnsi="宋体"/>
          <w:color w:val="000000"/>
          <w:sz w:val="24"/>
          <w:highlight w:val="none"/>
        </w:rPr>
        <w:t>隐蔽工程验收过程、验收部位除办理纸质验收记录，还应留置验收部位、验收过程、主要验收人员相片、影像等资料。</w:t>
      </w:r>
    </w:p>
    <w:p w14:paraId="38CACC8B">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14:paraId="7014D74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14:paraId="0967B0C3">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14:paraId="4A30667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14:paraId="1E5A2C4A">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14:paraId="7B7897A3">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14:paraId="36421B46">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14:paraId="40BA01C1">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14:paraId="01F63C40">
      <w:pPr>
        <w:spacing w:line="120" w:lineRule="auto"/>
        <w:ind w:firstLine="480" w:firstLineChars="200"/>
        <w:jc w:val="left"/>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14:paraId="06E85259">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14:paraId="5B54A26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14:paraId="16306003">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14:paraId="527C074C">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14:paraId="359DAE15">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7486DAB3">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14:paraId="1D54CE3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14:paraId="608920A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14:paraId="13CC7335">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w:t>
      </w:r>
    </w:p>
    <w:p w14:paraId="2EFB62F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14:paraId="2713BE7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14:paraId="5DD46173">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14:paraId="1AD930A2">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5B618E40">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16BB30A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14:paraId="220C623D">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14:paraId="2050CB02">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14:paraId="4C550C3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14:paraId="59A3A431">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14:paraId="18837EB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14:paraId="30BE411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14:paraId="67EAF461">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14:paraId="6B33961B">
      <w:pPr>
        <w:spacing w:line="120" w:lineRule="auto"/>
        <w:ind w:firstLine="480" w:firstLineChars="200"/>
        <w:jc w:val="left"/>
        <w:rPr>
          <w:rFonts w:hint="default" w:ascii="宋体" w:hAnsi="宋体" w:eastAsiaTheme="minorEastAsia"/>
          <w:color w:val="000000"/>
          <w:sz w:val="24"/>
          <w:highlight w:val="none"/>
          <w:lang w:val="en-US" w:eastAsia="zh-CN"/>
        </w:rPr>
      </w:pPr>
      <w:r>
        <w:rPr>
          <w:rFonts w:ascii="宋体" w:hAnsi="宋体"/>
          <w:color w:val="000000"/>
          <w:sz w:val="24"/>
          <w:highlight w:val="none"/>
        </w:rPr>
        <w:t>7.5.2 因承包人原因导致工期延误</w:t>
      </w:r>
    </w:p>
    <w:p w14:paraId="0A64CDA5">
      <w:pPr>
        <w:spacing w:line="120" w:lineRule="auto"/>
        <w:ind w:firstLine="480" w:firstLineChars="200"/>
        <w:jc w:val="left"/>
        <w:rPr>
          <w:rFonts w:ascii="宋体" w:hAnsi="宋体"/>
          <w:color w:val="auto"/>
          <w:sz w:val="24"/>
          <w:highlight w:val="none"/>
          <w:u w:val="single"/>
        </w:rPr>
      </w:pPr>
      <w:r>
        <w:rPr>
          <w:rFonts w:ascii="宋体" w:hAnsi="宋体"/>
          <w:color w:val="000000"/>
          <w:sz w:val="24"/>
          <w:highlight w:val="none"/>
        </w:rPr>
        <w:t>因承包人原因造成工期延误，逾期竣工违约金的计算方法为</w:t>
      </w:r>
      <w:r>
        <w:rPr>
          <w:rFonts w:ascii="宋体" w:hAnsi="宋体"/>
          <w:color w:val="auto"/>
          <w:sz w:val="24"/>
          <w:highlight w:val="none"/>
        </w:rPr>
        <w:t>：</w:t>
      </w:r>
      <w:r>
        <w:rPr>
          <w:rFonts w:hint="eastAsia" w:ascii="宋体" w:hAnsi="宋体"/>
          <w:color w:val="auto"/>
          <w:sz w:val="24"/>
          <w:highlight w:val="none"/>
          <w:u w:val="single"/>
        </w:rPr>
        <w:t>每延误一天支付违约金</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00元，并承担发包人由此而造成的相关损失。</w:t>
      </w:r>
    </w:p>
    <w:p w14:paraId="5428B649">
      <w:pPr>
        <w:spacing w:line="120" w:lineRule="auto"/>
        <w:ind w:firstLine="480" w:firstLineChars="200"/>
        <w:jc w:val="left"/>
        <w:rPr>
          <w:rFonts w:ascii="宋体" w:hAnsi="宋体"/>
          <w:color w:val="auto"/>
          <w:sz w:val="24"/>
          <w:highlight w:val="none"/>
          <w:u w:val="single"/>
        </w:rPr>
      </w:pPr>
      <w:r>
        <w:rPr>
          <w:rFonts w:ascii="宋体" w:hAnsi="宋体"/>
          <w:color w:val="auto"/>
          <w:sz w:val="24"/>
          <w:highlight w:val="none"/>
        </w:rPr>
        <w:t>因承包人原因造成工期延误，逾期竣工违约金的上限：</w:t>
      </w:r>
      <w:r>
        <w:rPr>
          <w:rFonts w:hint="eastAsia" w:ascii="宋体" w:hAnsi="宋体"/>
          <w:color w:val="auto"/>
          <w:sz w:val="24"/>
          <w:highlight w:val="none"/>
          <w:u w:val="single"/>
        </w:rPr>
        <w:t>履约担保额度。</w:t>
      </w:r>
    </w:p>
    <w:p w14:paraId="676E5B6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14:paraId="2F441BF3">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14:paraId="178DCAD3">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14:paraId="5B824B6F">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14:paraId="3E6817F6">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14:paraId="4E482BB7">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14:paraId="7C025F3B">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14:paraId="75A35CF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14:paraId="723A2B0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14:paraId="79FB3DA1">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14:paraId="7023F4C2">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14:paraId="6D69352A">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14:paraId="582C733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14:paraId="62569C8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14:paraId="37369085">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14:paraId="1845519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14:paraId="4D94ADF2">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14:paraId="25FD1884">
      <w:pPr>
        <w:pStyle w:val="11"/>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（1）材料品牌、规格和使用要求：按招标文件（相应）技术标准和要求行</w:t>
      </w:r>
      <w:r>
        <w:rPr>
          <w:rFonts w:hint="eastAsia" w:ascii="宋体" w:hAnsi="宋体"/>
          <w:color w:val="000000"/>
          <w:sz w:val="24"/>
          <w:highlight w:val="none"/>
          <w:u w:val="single"/>
          <w:lang w:eastAsia="zh-CN"/>
        </w:rPr>
        <w:t>。</w:t>
      </w:r>
    </w:p>
    <w:p w14:paraId="34E69E5B">
      <w:pPr>
        <w:pStyle w:val="11"/>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color w:val="000000"/>
          <w:sz w:val="24"/>
          <w:highlight w:val="none"/>
          <w:u w:val="single"/>
          <w:lang w:val="en-US" w:eastAsia="zh-CN"/>
        </w:rPr>
      </w:pPr>
      <w:r>
        <w:rPr>
          <w:rFonts w:hint="eastAsia" w:ascii="宋体" w:hAnsi="宋体"/>
          <w:color w:val="000000"/>
          <w:sz w:val="24"/>
          <w:highlight w:val="none"/>
          <w:u w:val="single"/>
          <w:lang w:val="en-US" w:eastAsia="zh-CN"/>
        </w:rPr>
        <w:t>参考品牌：</w:t>
      </w:r>
    </w:p>
    <w:p w14:paraId="7BF2A680">
      <w:pPr>
        <w:pStyle w:val="11"/>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sz w:val="24"/>
          <w:szCs w:val="24"/>
          <w:highlight w:val="none"/>
          <w:u w:val="single"/>
          <w:lang w:val="en-US" w:eastAsia="zh-CN"/>
        </w:rPr>
      </w:pPr>
      <w:r>
        <w:rPr>
          <w:rFonts w:hint="eastAsia" w:ascii="宋体" w:hAnsi="宋体"/>
          <w:color w:val="000000"/>
          <w:sz w:val="24"/>
          <w:highlight w:val="none"/>
          <w:u w:val="single"/>
          <w:lang w:val="en-US" w:eastAsia="zh-CN"/>
        </w:rPr>
        <w:t>外墙涂料：立邦、三颗树、多乐士、博星、华润。</w:t>
      </w:r>
    </w:p>
    <w:p w14:paraId="6F5BA643">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64C337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14:paraId="3A2A0078">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14:paraId="0A69038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14:paraId="6AAA0F06">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14:paraId="6E5AE798">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14:paraId="71FED7B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14:paraId="41E00AA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14:paraId="0881F5A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14:paraId="37BCE33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14:paraId="2EE5422E">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14:paraId="3F1C71EF">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600A790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14:paraId="595B0032">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14:paraId="7FEE1380">
      <w:pPr>
        <w:autoSpaceDE w:val="0"/>
        <w:autoSpaceDN w:val="0"/>
        <w:adjustRightInd w:val="0"/>
        <w:spacing w:line="120" w:lineRule="auto"/>
        <w:ind w:firstLine="480" w:firstLineChars="200"/>
        <w:jc w:val="left"/>
        <w:rPr>
          <w:rFonts w:hint="eastAsia"/>
          <w:lang w:val="en-US" w:eastAsia="zh-CN"/>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14:paraId="45800590">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14:paraId="6017442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14:paraId="16F9FB4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14:paraId="3200B1F3">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602054CC">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06DA617B">
      <w:pPr>
        <w:spacing w:line="120" w:lineRule="auto"/>
        <w:ind w:firstLine="480" w:firstLineChars="200"/>
        <w:jc w:val="left"/>
        <w:rPr>
          <w:rFonts w:hint="eastAsia" w:ascii="宋体" w:hAnsi="宋体" w:eastAsiaTheme="minorEastAsia"/>
          <w:color w:val="000000"/>
          <w:sz w:val="24"/>
          <w:highlight w:val="none"/>
          <w:u w:val="single"/>
          <w:lang w:eastAsia="zh-CN"/>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hint="eastAsia" w:ascii="宋体" w:hAnsi="宋体"/>
          <w:color w:val="000000"/>
          <w:sz w:val="24"/>
          <w:highlight w:val="none"/>
          <w:u w:val="single"/>
          <w:lang w:eastAsia="zh-CN"/>
        </w:rPr>
        <w:t>。</w:t>
      </w:r>
    </w:p>
    <w:p w14:paraId="77E28587">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14:paraId="34DDD8FB">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14:paraId="62465FB0">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7753953">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353E8AF">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14:paraId="680F581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14:paraId="10EDEE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14:paraId="1BC7BA2D">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14:paraId="55B0670E">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14:paraId="11BD6780">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14:paraId="6981EFB4">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14:paraId="45461B43">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14:paraId="1E28B47F">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14:paraId="744E3528">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14:paraId="4C80A79B">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highlight w:val="none"/>
          <w:u w:val="single"/>
          <w:lang w:val="en-US" w:eastAsia="zh-CN"/>
        </w:rPr>
        <w:t>10</w:t>
      </w:r>
      <w:r>
        <w:rPr>
          <w:rFonts w:hint="eastAsia" w:ascii="宋体" w:hAnsi="宋体"/>
          <w:sz w:val="24"/>
          <w:highlight w:val="none"/>
          <w:u w:val="single"/>
        </w:rPr>
        <w:t>%）结算，报发包人审核后确定。</w:t>
      </w:r>
    </w:p>
    <w:p w14:paraId="36EDF7BD">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14:paraId="5BBC46C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14:paraId="4226B52B">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14:paraId="3D1DC092">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14:paraId="49A5F6C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14:paraId="1D19540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14:paraId="783C1BA1">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14:paraId="273024E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14:paraId="4DCA2F4B">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lang w:val="en-US" w:eastAsia="zh-CN"/>
        </w:rPr>
        <w:t>专业工程暂估价</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105B601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14:paraId="5520199B">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kern w:val="0"/>
          <w:sz w:val="24"/>
          <w:highlight w:val="none"/>
        </w:rPr>
        <w:t>。</w:t>
      </w:r>
    </w:p>
    <w:p w14:paraId="6744DF43">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14:paraId="4BCFCADC">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xml:space="preserve">： 不调整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p>
    <w:p w14:paraId="257805D4">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14:paraId="086D610E">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14:paraId="28E9E51A">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14:paraId="5EE9C864">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14:paraId="40F9BD77">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lang w:val="en-US" w:eastAsia="zh-CN"/>
        </w:rPr>
        <w:t>10</w:t>
      </w:r>
      <w:r>
        <w:rPr>
          <w:rFonts w:hint="eastAsia" w:ascii="宋体" w:hAnsi="宋体"/>
          <w:sz w:val="24"/>
          <w:highlight w:val="none"/>
          <w:u w:val="single"/>
        </w:rPr>
        <w:t>%</w:t>
      </w:r>
      <w:r>
        <w:rPr>
          <w:rFonts w:hint="eastAsia" w:ascii="宋体" w:hAnsi="宋体"/>
          <w:sz w:val="24"/>
          <w:highlight w:val="none"/>
        </w:rPr>
        <w:t>）不变。</w:t>
      </w:r>
    </w:p>
    <w:p w14:paraId="040B61C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14:paraId="32120F5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14:paraId="7B70D7F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14:paraId="0155305D">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14:paraId="63C993A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14:paraId="582E233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14:paraId="7190A77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14:paraId="2412E30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14:paraId="10B11D5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14:paraId="22B2DC54">
      <w:pPr>
        <w:spacing w:line="120" w:lineRule="auto"/>
        <w:ind w:firstLine="480" w:firstLineChars="200"/>
        <w:jc w:val="left"/>
        <w:rPr>
          <w:rFonts w:hint="eastAsia" w:ascii="宋体" w:hAnsi="宋体"/>
          <w:color w:val="000000"/>
          <w:sz w:val="24"/>
          <w:highlight w:val="none"/>
          <w:lang w:eastAsia="zh-CN"/>
        </w:rPr>
      </w:pPr>
      <w:r>
        <w:rPr>
          <w:rFonts w:ascii="宋体" w:hAnsi="宋体"/>
          <w:color w:val="000000" w:themeColor="text1"/>
          <w:sz w:val="24"/>
          <w:highlight w:val="none"/>
          <w14:textFill>
            <w14:solidFill>
              <w14:schemeClr w14:val="tx1"/>
            </w14:solidFill>
          </w14:textFill>
        </w:rPr>
        <w:t>工程量计算规则：</w:t>
      </w:r>
      <w:r>
        <w:rPr>
          <w:rFonts w:hint="eastAsia" w:ascii="宋体" w:hAnsi="宋体"/>
          <w:color w:val="000000" w:themeColor="text1"/>
          <w:sz w:val="24"/>
          <w:highlight w:val="none"/>
          <w:lang w:val="en-US" w:eastAsia="zh-CN"/>
          <w14:textFill>
            <w14:solidFill>
              <w14:schemeClr w14:val="tx1"/>
            </w14:solidFill>
          </w14:textFill>
        </w:rPr>
        <w:t>浙江省建设工程计价规则》（2018版）、《浙江省建设工程施工机械台班费用》（2018版）、《浙江省建筑安装材料基期价格》（2018版）、《浙江省房屋建筑与装饰工程预算定额》（2018版）、《浙江省通用安装工程预算定额》（2018版）、《浙江省市政工程预算定额》（2018版）、《浙江省园林绿化及仿古建筑工程预算定额》(2018版)、《台州造价》、《浙江造价信息》等相关定额解释及计价文件。《关于营改增后浙江省建设工程材料价格信息发布工作调整的通知》（浙建站信［2016]25号）、《关于增值税调整后我省建设工程计价规则有关增值税税率及计价系数调整的通知》（建建发［2018]104号）、《关于颁发浙江省建设工程计价依据（2018版）的通知》（浙建建发［2018]61号）、浙建建发［2022]37号等政策文件。</w:t>
      </w:r>
    </w:p>
    <w:p w14:paraId="685BE68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14:paraId="2EB32FA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14:paraId="1770BB6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14:paraId="28E5FA0B">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14:paraId="2AAA0D77">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14:paraId="7DC04FEC">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14:paraId="2B6EC4F7">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14:paraId="2B19818B">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14:paraId="0983F40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14:paraId="4D1EBCE4">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14:paraId="4DB0493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14:paraId="266F3A3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223E008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14:paraId="3233138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14:paraId="2B3AAC7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14:paraId="02D2D3BE">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44E18618">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FF0000"/>
          <w:sz w:val="24"/>
          <w:highlight w:val="none"/>
          <w:u w:val="single"/>
          <w:lang w:eastAsia="zh-CN"/>
        </w:rPr>
        <w:t>①</w:t>
      </w:r>
      <w:r>
        <w:rPr>
          <w:rFonts w:hint="eastAsia" w:ascii="宋体" w:hAnsi="宋体"/>
          <w:color w:val="FF0000"/>
          <w:sz w:val="24"/>
          <w:highlight w:val="none"/>
          <w:u w:val="single"/>
          <w:lang w:val="en-US" w:eastAsia="zh-CN"/>
        </w:rPr>
        <w:t>完成本项目工程量70%时支付合同价的40%，②工程竣工验收合格后并经有关部门审核结算后一个月内付至结算价的95%；③剩余结算价的5%作为质量保修金，二年后无息退还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val="en-US" w:eastAsia="zh-CN"/>
        </w:rPr>
        <w:t>。</w:t>
      </w:r>
    </w:p>
    <w:p w14:paraId="228272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14:paraId="7F107F41">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14:paraId="2B18F3B3">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14:paraId="0DC5B18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11ADCD1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2C24099C">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14:paraId="46CF6CB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14:paraId="05AD20F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14:paraId="372D669C">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14:paraId="2B666D03">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14:paraId="5E8DA56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14:paraId="0448715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14:paraId="2A8F0FB9">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05B81A22">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14:paraId="4877A3CB">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14:paraId="61E1886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14:paraId="1AFB0E0E">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14:paraId="02998451">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14:paraId="03C2E16D">
      <w:pPr>
        <w:spacing w:line="120" w:lineRule="auto"/>
        <w:ind w:firstLine="480" w:firstLineChars="200"/>
        <w:jc w:val="left"/>
        <w:rPr>
          <w:rFonts w:ascii="宋体" w:hAnsi="宋体"/>
          <w:color w:val="auto"/>
          <w:sz w:val="24"/>
          <w:highlight w:val="none"/>
        </w:rPr>
      </w:pPr>
      <w:r>
        <w:rPr>
          <w:rFonts w:ascii="宋体" w:hAnsi="宋体"/>
          <w:color w:val="000000"/>
          <w:sz w:val="24"/>
          <w:highlight w:val="none"/>
        </w:rPr>
        <w:t>承包人未按时移交工程的，违约金的计算方法为：</w:t>
      </w:r>
      <w:r>
        <w:rPr>
          <w:rFonts w:hint="eastAsia" w:ascii="宋体" w:hAnsi="宋体"/>
          <w:color w:val="auto"/>
          <w:sz w:val="24"/>
          <w:highlight w:val="none"/>
          <w:u w:val="single"/>
        </w:rPr>
        <w:t>每延误一天支付</w:t>
      </w:r>
      <w:r>
        <w:rPr>
          <w:rFonts w:hint="eastAsia" w:ascii="宋体" w:hAnsi="宋体"/>
          <w:color w:val="auto"/>
          <w:sz w:val="24"/>
          <w:highlight w:val="none"/>
          <w:u w:val="single"/>
          <w:lang w:eastAsia="zh-CN"/>
        </w:rPr>
        <w:t>违约金</w:t>
      </w:r>
      <w:r>
        <w:rPr>
          <w:rFonts w:hint="eastAsia" w:ascii="宋体" w:hAnsi="宋体"/>
          <w:color w:val="auto"/>
          <w:sz w:val="24"/>
          <w:highlight w:val="none"/>
          <w:u w:val="single"/>
          <w:lang w:val="en-US" w:eastAsia="zh-CN"/>
        </w:rPr>
        <w:t>1000</w:t>
      </w:r>
      <w:r>
        <w:rPr>
          <w:rFonts w:hint="eastAsia" w:ascii="宋体" w:hAnsi="宋体"/>
          <w:color w:val="auto"/>
          <w:sz w:val="24"/>
          <w:highlight w:val="none"/>
          <w:u w:val="single"/>
        </w:rPr>
        <w:t>元，并承担发包人由此而造成的相关损失</w:t>
      </w:r>
      <w:r>
        <w:rPr>
          <w:rFonts w:ascii="宋体" w:hAnsi="宋体"/>
          <w:color w:val="auto"/>
          <w:sz w:val="24"/>
          <w:highlight w:val="none"/>
        </w:rPr>
        <w:t>。</w:t>
      </w:r>
    </w:p>
    <w:p w14:paraId="02F4767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14:paraId="72CDEAC0">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14:paraId="1D60825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14:paraId="4835EDEE">
      <w:pPr>
        <w:spacing w:line="120" w:lineRule="auto"/>
        <w:ind w:firstLine="480" w:firstLineChars="200"/>
        <w:jc w:val="left"/>
        <w:rPr>
          <w:highlight w:val="none"/>
        </w:rPr>
      </w:pPr>
      <w:r>
        <w:rPr>
          <w:rFonts w:ascii="宋体" w:hAnsi="宋体"/>
          <w:color w:val="000000"/>
          <w:kern w:val="0"/>
          <w:sz w:val="24"/>
          <w:highlight w:val="none"/>
        </w:rPr>
        <w:t>13.3.3 投料试车</w:t>
      </w:r>
    </w:p>
    <w:p w14:paraId="75B5A5AC">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5772AA9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14:paraId="6BEE60EC">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14:paraId="4AEFDD39">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14:paraId="15CCB764">
      <w:pPr>
        <w:pStyle w:val="5"/>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14:paraId="00CBB2B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14:paraId="13F34160">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97D8C50">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14:paraId="27505A1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14:paraId="68721979">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14:paraId="471F5B5E">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14:paraId="451D084C">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4DC3F04">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14:paraId="2B67DDDE">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14:paraId="388C90F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14:paraId="5B0A0BCC">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14:paraId="1C6A71DE">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14:paraId="17B26B2E">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14:paraId="762B50F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14:paraId="3F7E6C2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58F260B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9B5CE22">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14:paraId="553D73B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14:paraId="7493F16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14:paraId="619598B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14:paraId="229307C3">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14:paraId="5E4B046C">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14:paraId="7F7E2D0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14:paraId="0DFBA837">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14:paraId="12162262">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kern w:val="0"/>
          <w:sz w:val="24"/>
          <w:highlight w:val="none"/>
        </w:rPr>
        <w:t>（2）</w:t>
      </w:r>
      <w:r>
        <w:rPr>
          <w:rFonts w:hint="eastAsia" w:ascii="宋体" w:hAnsi="宋体"/>
          <w:color w:val="000000" w:themeColor="text1"/>
          <w:kern w:val="0"/>
          <w:sz w:val="24"/>
          <w:highlight w:val="none"/>
          <w:u w:val="single"/>
          <w:lang w:val="en-US" w:eastAsia="zh-CN"/>
          <w14:textFill>
            <w14:solidFill>
              <w14:schemeClr w14:val="tx1"/>
            </w14:solidFill>
          </w14:textFill>
        </w:rPr>
        <w:t>5</w:t>
      </w:r>
      <w:r>
        <w:rPr>
          <w:rFonts w:ascii="宋体" w:hAnsi="宋体"/>
          <w:color w:val="000000" w:themeColor="text1"/>
          <w:kern w:val="0"/>
          <w:sz w:val="24"/>
          <w:highlight w:val="none"/>
          <w:u w:val="single"/>
          <w14:textFill>
            <w14:solidFill>
              <w14:schemeClr w14:val="tx1"/>
            </w14:solidFill>
          </w14:textFill>
        </w:rPr>
        <w:t>%</w:t>
      </w:r>
      <w:r>
        <w:rPr>
          <w:rFonts w:ascii="宋体" w:hAnsi="宋体"/>
          <w:color w:val="auto"/>
          <w:kern w:val="0"/>
          <w:sz w:val="24"/>
          <w:highlight w:val="none"/>
          <w:u w:val="single"/>
        </w:rPr>
        <w:t>的工程</w:t>
      </w:r>
      <w:r>
        <w:rPr>
          <w:rFonts w:hint="eastAsia" w:ascii="宋体" w:hAnsi="宋体"/>
          <w:color w:val="auto"/>
          <w:sz w:val="24"/>
          <w:highlight w:val="none"/>
          <w:u w:val="single"/>
        </w:rPr>
        <w:t>结算价</w:t>
      </w:r>
      <w:r>
        <w:rPr>
          <w:rFonts w:ascii="宋体" w:hAnsi="宋体"/>
          <w:color w:val="auto"/>
          <w:sz w:val="24"/>
          <w:highlight w:val="none"/>
          <w:u w:val="single"/>
        </w:rPr>
        <w:t>款</w:t>
      </w:r>
      <w:r>
        <w:rPr>
          <w:rFonts w:ascii="宋体" w:hAnsi="宋体"/>
          <w:color w:val="000000" w:themeColor="text1"/>
          <w:kern w:val="0"/>
          <w:sz w:val="24"/>
          <w:highlight w:val="none"/>
          <w14:textFill>
            <w14:solidFill>
              <w14:schemeClr w14:val="tx1"/>
            </w14:solidFill>
          </w14:textFill>
        </w:rPr>
        <w:t>；</w:t>
      </w:r>
    </w:p>
    <w:p w14:paraId="329E914C">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463A67ED">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14:paraId="4E53E7A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14:paraId="6126566D">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14:paraId="25EAC364">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14:paraId="187288A7">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4DD8D6E3">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14:paraId="0B1873F2">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14:paraId="75B258FE">
      <w:pPr>
        <w:autoSpaceDE w:val="0"/>
        <w:autoSpaceDN w:val="0"/>
        <w:adjustRightInd w:val="0"/>
        <w:spacing w:line="360" w:lineRule="exact"/>
        <w:ind w:firstLine="480" w:firstLineChars="200"/>
        <w:jc w:val="left"/>
        <w:rPr>
          <w:rFonts w:hint="eastAsia" w:ascii="宋体"/>
          <w:color w:val="auto"/>
          <w:kern w:val="0"/>
          <w:szCs w:val="21"/>
          <w:highlight w:val="none"/>
          <w:u w:val="single"/>
        </w:rPr>
      </w:pPr>
      <w:r>
        <w:rPr>
          <w:rFonts w:hint="eastAsia" w:ascii="宋体" w:hAnsi="宋体"/>
          <w:color w:val="auto"/>
          <w:sz w:val="24"/>
          <w:highlight w:val="none"/>
          <w:u w:val="single"/>
        </w:rPr>
        <w:t>工程实际竣工验收合格后满</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无息</w:t>
      </w:r>
      <w:r>
        <w:rPr>
          <w:rFonts w:hint="eastAsia" w:ascii="宋体" w:hAnsi="宋体"/>
          <w:color w:val="auto"/>
          <w:sz w:val="24"/>
          <w:highlight w:val="none"/>
          <w:u w:val="single"/>
        </w:rPr>
        <w:t>返还全部质量保证金（如有剩余）。</w:t>
      </w:r>
    </w:p>
    <w:p w14:paraId="43E9BDC4">
      <w:pPr>
        <w:spacing w:after="120" w:line="120" w:lineRule="auto"/>
        <w:ind w:firstLine="480" w:firstLineChars="200"/>
        <w:rPr>
          <w:rFonts w:ascii="宋体" w:hAnsi="宋体"/>
          <w:color w:val="auto"/>
          <w:sz w:val="24"/>
          <w:highlight w:val="none"/>
        </w:rPr>
      </w:pPr>
      <w:r>
        <w:rPr>
          <w:rFonts w:ascii="宋体" w:hAnsi="宋体"/>
          <w:color w:val="auto"/>
          <w:sz w:val="24"/>
          <w:highlight w:val="none"/>
        </w:rPr>
        <w:t>15.4保修</w:t>
      </w:r>
    </w:p>
    <w:p w14:paraId="4A169812">
      <w:pPr>
        <w:spacing w:line="120" w:lineRule="auto"/>
        <w:ind w:firstLine="468" w:firstLineChars="195"/>
        <w:jc w:val="left"/>
        <w:rPr>
          <w:rFonts w:ascii="宋体" w:hAnsi="宋体"/>
          <w:color w:val="auto"/>
          <w:sz w:val="24"/>
          <w:highlight w:val="none"/>
        </w:rPr>
      </w:pPr>
      <w:r>
        <w:rPr>
          <w:rFonts w:ascii="宋体" w:hAnsi="宋体"/>
          <w:color w:val="auto"/>
          <w:sz w:val="24"/>
          <w:highlight w:val="none"/>
        </w:rPr>
        <w:t>15.4.1 保修责任</w:t>
      </w:r>
    </w:p>
    <w:p w14:paraId="705C7F98">
      <w:pPr>
        <w:spacing w:line="120" w:lineRule="auto"/>
        <w:ind w:firstLine="468" w:firstLineChars="195"/>
        <w:jc w:val="left"/>
        <w:rPr>
          <w:rFonts w:ascii="宋体" w:hAnsi="宋体"/>
          <w:color w:val="FF0000"/>
          <w:kern w:val="0"/>
          <w:sz w:val="24"/>
          <w:highlight w:val="none"/>
        </w:rPr>
      </w:pPr>
      <w:r>
        <w:rPr>
          <w:rFonts w:ascii="宋体" w:hAnsi="宋体"/>
          <w:color w:val="auto"/>
          <w:sz w:val="24"/>
          <w:highlight w:val="none"/>
        </w:rPr>
        <w:t>工程保修期为：</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lang w:val="en-US" w:eastAsia="zh-CN"/>
        </w:rPr>
        <w:t xml:space="preserve">2年 </w:t>
      </w:r>
      <w:r>
        <w:rPr>
          <w:rFonts w:ascii="宋体" w:hAnsi="宋体"/>
          <w:color w:val="auto"/>
          <w:kern w:val="0"/>
          <w:sz w:val="24"/>
          <w:highlight w:val="none"/>
        </w:rPr>
        <w:t>。</w:t>
      </w:r>
    </w:p>
    <w:p w14:paraId="11E5BD10">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14:paraId="3D4D4C94">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14:paraId="4007B3F2">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14:paraId="33438FA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14:paraId="412D2CE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14:paraId="6139B72A">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14:paraId="54D9DDA3">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14:paraId="12FCE6C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14:paraId="0F7248B5">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14:paraId="05EA4E5C">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14:paraId="45B32EE7">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14:paraId="7EFFA2B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14:paraId="4A17EDD9">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14:paraId="5AEE94E2">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14:paraId="2D0DCC28">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14:paraId="15364E7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14:paraId="494B93A8">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14:paraId="545B3B81">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14:paraId="3211618B">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14:paraId="0E53B5D1">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14:paraId="60D329B1">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14:paraId="5F617F5B">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14:paraId="16CDBE10">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14:paraId="27550D7A">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14:paraId="0B730B3C">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14:paraId="612544C8">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14:paraId="20F7AE75">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14:paraId="7A46002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6D58587">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14:paraId="039FDEE1">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14:paraId="2E7E16B6">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4F4B638">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p>
    <w:p w14:paraId="05ECA40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14:paraId="3F336977">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14:paraId="18FBD4B2">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14:paraId="27C169F1">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14:paraId="034376F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14:paraId="62D4BF4C">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14:paraId="0FCAED8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14:paraId="4EE62813">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14:paraId="7674DF3B">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14:paraId="3DDE7B1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14:paraId="15A3F806">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14:paraId="7DD7DDFA">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14:paraId="7BCA223A">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14:paraId="343E9F7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14:paraId="28849053">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01A75AE9">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6206B1E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14:paraId="69A0D3F9">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3950B2E">
      <w:pPr>
        <w:pStyle w:val="5"/>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14:paraId="29E33E6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14:paraId="184CDD24">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14:paraId="1A7EFE42">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14:paraId="388CEF31">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14:paraId="0110B42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0D64B20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1A02D4C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14:paraId="058A3C08">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14:paraId="154E09F7">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196D0D69">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14:paraId="4C81D176">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14:paraId="398FDE3B">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14:paraId="4418FA6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台州</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仲裁委员会申请仲裁；</w:t>
      </w:r>
    </w:p>
    <w:p w14:paraId="56A5B0C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rPr>
        <w:t>工程所在地</w:t>
      </w:r>
      <w:r>
        <w:rPr>
          <w:rFonts w:ascii="宋体" w:hAnsi="宋体"/>
          <w:color w:val="000000"/>
          <w:sz w:val="24"/>
          <w:highlight w:val="none"/>
        </w:rPr>
        <w:t>人民法院起诉。</w:t>
      </w:r>
    </w:p>
    <w:p w14:paraId="60855DC6">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14:paraId="55896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（1）承包人须做工程施工所需的维护、安全等工作，应加强设置安全防护网、围栏等工作。如承包人未履行上述义务造成工程、财产和人身伤害，由承包人承担责任及所发生费用。</w:t>
      </w:r>
    </w:p>
    <w:p w14:paraId="01D62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（2）承包人收取款项时开具增值税发票。</w:t>
      </w:r>
    </w:p>
    <w:p w14:paraId="3E8C2D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rPr>
      </w:pPr>
      <w:r>
        <w:rPr>
          <w:rFonts w:hint="eastAsia" w:ascii="宋体" w:hAnsi="宋体"/>
          <w:color w:val="000000"/>
          <w:kern w:val="0"/>
          <w:sz w:val="24"/>
          <w:highlight w:val="none"/>
        </w:rPr>
        <w:t>（3）发包人可根据实际情况删减图纸工程量，承包人不得因此向发包人要求追加任何额外费用。</w:t>
      </w:r>
    </w:p>
    <w:p w14:paraId="4BD2CAD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zh-CN"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4</w:t>
      </w:r>
      <w:r>
        <w:rPr>
          <w:rFonts w:hint="eastAsia" w:ascii="宋体" w:hAnsi="宋体"/>
          <w:color w:val="000000"/>
          <w:kern w:val="0"/>
          <w:sz w:val="24"/>
          <w:highlight w:val="none"/>
        </w:rPr>
        <w:t>）</w:t>
      </w:r>
      <w:r>
        <w:rPr>
          <w:rFonts w:hint="eastAsia" w:ascii="宋体" w:hAnsi="宋体"/>
          <w:color w:val="000000"/>
          <w:kern w:val="0"/>
          <w:sz w:val="24"/>
          <w:highlight w:val="none"/>
          <w:lang w:val="zh-CN" w:eastAsia="zh-CN"/>
        </w:rPr>
        <w:t>实际维修工程量需要在维修中进行确认，结算时按实际维修工程量按实结算。</w:t>
      </w:r>
    </w:p>
    <w:p w14:paraId="1DAFDA5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5</w:t>
      </w: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垃圾清理、外运、材料垂直运输等费用1#楼包干价1220元，2#楼包干价1300元，3#楼包干价1370元，4#楼包干价1480元，5#楼包干价1530元，6#楼包干价650元，7#楼包干价650元。</w:t>
      </w:r>
    </w:p>
    <w:p w14:paraId="0FB040FA">
      <w:pPr>
        <w:ind w:firstLine="480" w:firstLineChars="200"/>
        <w:rPr>
          <w:rFonts w:hint="eastAsia" w:ascii="宋体" w:hAnsi="宋体"/>
          <w:color w:val="000000"/>
          <w:kern w:val="0"/>
          <w:sz w:val="24"/>
          <w:highlight w:val="none"/>
          <w:lang w:val="en-US" w:eastAsia="zh-CN"/>
        </w:rPr>
      </w:pP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6</w:t>
      </w:r>
      <w:r>
        <w:rPr>
          <w:rFonts w:hint="eastAsia" w:ascii="宋体" w:hAnsi="宋体"/>
          <w:color w:val="000000"/>
          <w:kern w:val="0"/>
          <w:sz w:val="24"/>
          <w:highlight w:val="none"/>
        </w:rPr>
        <w:t>）</w:t>
      </w:r>
      <w:r>
        <w:rPr>
          <w:rFonts w:hint="eastAsia" w:ascii="宋体" w:hAnsi="宋体"/>
          <w:color w:val="000000"/>
          <w:kern w:val="0"/>
          <w:sz w:val="24"/>
          <w:highlight w:val="none"/>
          <w:lang w:val="en-US" w:eastAsia="zh-CN"/>
        </w:rPr>
        <w:t>外墙脚手架费用按维修墙面面积8元/㎡计算，结算单价不调整，按实际完成面积计算。</w:t>
      </w:r>
    </w:p>
    <w:p w14:paraId="0E5FF44B">
      <w:pPr>
        <w:pStyle w:val="2"/>
        <w:rPr>
          <w:rFonts w:hint="eastAsia" w:ascii="宋体" w:hAnsi="宋体"/>
          <w:color w:val="000000"/>
          <w:kern w:val="0"/>
          <w:sz w:val="24"/>
          <w:highlight w:val="none"/>
          <w:lang w:val="en-US" w:eastAsia="zh-CN"/>
        </w:rPr>
      </w:pPr>
    </w:p>
    <w:p w14:paraId="5CFE303B">
      <w:pPr>
        <w:rPr>
          <w:rFonts w:hint="eastAsia" w:ascii="宋体" w:hAnsi="宋体"/>
          <w:color w:val="000000"/>
          <w:kern w:val="0"/>
          <w:sz w:val="24"/>
          <w:highlight w:val="none"/>
          <w:lang w:val="en-US" w:eastAsia="zh-CN"/>
        </w:rPr>
      </w:pPr>
    </w:p>
    <w:p w14:paraId="7689D894">
      <w:pPr>
        <w:pStyle w:val="2"/>
        <w:rPr>
          <w:rFonts w:hint="eastAsia" w:ascii="宋体" w:hAnsi="宋体"/>
          <w:color w:val="000000"/>
          <w:kern w:val="0"/>
          <w:sz w:val="24"/>
          <w:highlight w:val="none"/>
          <w:lang w:val="en-US" w:eastAsia="zh-CN"/>
        </w:rPr>
      </w:pPr>
    </w:p>
    <w:p w14:paraId="4994C085">
      <w:pPr>
        <w:pStyle w:val="2"/>
        <w:jc w:val="both"/>
        <w:rPr>
          <w:rFonts w:hint="eastAsia"/>
          <w:lang w:val="en-US" w:eastAsia="zh-CN"/>
        </w:rPr>
      </w:pPr>
    </w:p>
    <w:p w14:paraId="5F96AB34">
      <w:pPr>
        <w:rPr>
          <w:rFonts w:hint="eastAsia"/>
          <w:lang w:val="en-US" w:eastAsia="zh-CN"/>
        </w:rPr>
      </w:pPr>
    </w:p>
    <w:p w14:paraId="394AA8D4">
      <w:pPr>
        <w:pStyle w:val="2"/>
        <w:rPr>
          <w:rFonts w:hint="eastAsia"/>
          <w:lang w:val="en-US" w:eastAsia="zh-CN"/>
        </w:rPr>
      </w:pPr>
    </w:p>
    <w:p w14:paraId="28FAF6B9">
      <w:pPr>
        <w:rPr>
          <w:rFonts w:hint="eastAsia"/>
          <w:lang w:val="en-US" w:eastAsia="zh-CN"/>
        </w:rPr>
      </w:pPr>
    </w:p>
    <w:p w14:paraId="1B663B99">
      <w:pPr>
        <w:spacing w:line="440" w:lineRule="exact"/>
        <w:rPr>
          <w:rFonts w:hint="eastAsia" w:ascii="宋体" w:hAnsi="宋体" w:cs="宋体"/>
          <w:color w:val="000000"/>
          <w:sz w:val="24"/>
          <w:lang w:bidi="ar"/>
        </w:rPr>
      </w:pPr>
    </w:p>
    <w:p w14:paraId="7368F10E">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7" w:name="_Toc296346727"/>
      <w:bookmarkStart w:id="8" w:name="_Toc296891054"/>
      <w:bookmarkStart w:id="9" w:name="_Toc296347225"/>
      <w:bookmarkStart w:id="10" w:name="_Toc296944565"/>
      <w:bookmarkStart w:id="11" w:name="_Toc267261693"/>
      <w:bookmarkStart w:id="12" w:name="_Toc296891266"/>
      <w:bookmarkStart w:id="13" w:name="_Toc296503226"/>
      <w:r>
        <w:rPr>
          <w:rFonts w:hint="eastAsia" w:ascii="宋体" w:hAnsi="宋体" w:cs="宋体"/>
          <w:color w:val="000000"/>
          <w:sz w:val="24"/>
          <w:lang w:bidi="ar"/>
        </w:rPr>
        <w:t>件1：</w:t>
      </w:r>
      <w:bookmarkEnd w:id="7"/>
      <w:bookmarkEnd w:id="8"/>
      <w:bookmarkEnd w:id="9"/>
      <w:bookmarkEnd w:id="10"/>
      <w:bookmarkEnd w:id="11"/>
      <w:bookmarkEnd w:id="12"/>
      <w:bookmarkEnd w:id="13"/>
      <w:r>
        <w:rPr>
          <w:rFonts w:hint="eastAsia" w:ascii="宋体" w:hAnsi="宋体" w:cs="宋体"/>
          <w:color w:val="000000"/>
          <w:sz w:val="24"/>
          <w:lang w:bidi="ar"/>
        </w:rPr>
        <w:t xml:space="preserve">    </w:t>
      </w:r>
    </w:p>
    <w:p w14:paraId="001D1826">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14:paraId="42B77B1D">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eastAsia="zh-CN" w:bidi="ar"/>
        </w:rPr>
        <w:t>温岭市横滨公寓业主委员会</w:t>
      </w:r>
      <w:r>
        <w:rPr>
          <w:rFonts w:hint="eastAsia" w:ascii="宋体" w:hAnsi="宋体" w:cs="宋体"/>
          <w:color w:val="000000"/>
          <w:sz w:val="24"/>
          <w:u w:val="single"/>
          <w:lang w:val="en-US" w:eastAsia="zh-CN" w:bidi="ar"/>
        </w:rPr>
        <w:t xml:space="preserve">     </w:t>
      </w:r>
    </w:p>
    <w:p w14:paraId="42438831">
      <w:pPr>
        <w:spacing w:line="440" w:lineRule="exact"/>
        <w:rPr>
          <w:rFonts w:hint="default" w:ascii="宋体" w:hAnsi="宋体" w:cs="宋体" w:eastAsiaTheme="minorEastAsia"/>
          <w:color w:val="000000"/>
          <w:sz w:val="24"/>
          <w:lang w:val="en-US" w:eastAsia="zh-CN"/>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p>
    <w:p w14:paraId="4E3B8222">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 xml:space="preserve"> 横滨公寓外墙维修工程 </w:t>
      </w:r>
      <w:r>
        <w:rPr>
          <w:rFonts w:hint="eastAsia" w:ascii="宋体" w:hAnsi="宋体" w:cs="宋体"/>
          <w:color w:val="000000"/>
          <w:sz w:val="24"/>
          <w:lang w:bidi="ar"/>
        </w:rPr>
        <w:t>签订工程质量保修书。</w:t>
      </w:r>
    </w:p>
    <w:p w14:paraId="595F8F89">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14:paraId="7CE6488D">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14:paraId="7A8EC85F">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本工程承包范围内的所有内容，质量保修期为2年</w:t>
      </w:r>
      <w:r>
        <w:rPr>
          <w:rFonts w:hint="eastAsia" w:ascii="宋体" w:hAnsi="宋体" w:cs="宋体"/>
          <w:i w:val="0"/>
          <w:iCs/>
          <w:color w:val="auto"/>
          <w:sz w:val="24"/>
          <w:u w:val="single"/>
          <w:lang w:eastAsia="zh-CN" w:bidi="ar"/>
        </w:rPr>
        <w:t>。</w:t>
      </w:r>
    </w:p>
    <w:p w14:paraId="53C1DBFA">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14:paraId="1F52DD7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14:paraId="19EA90C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14:paraId="5251F24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14:paraId="24E01791">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14:paraId="754B45D7">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14:paraId="558823E4">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14:paraId="35BAE74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14:paraId="27053E5F">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14:paraId="5D509C3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14:paraId="179BB19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14:paraId="3F2091E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14:paraId="6354DBA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14:paraId="167B9C6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14:paraId="4E66C7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14:paraId="01B0C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14:paraId="5EFCC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14:paraId="012D90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24 </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14:paraId="19B95D0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14:paraId="79C243C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14:paraId="0B901069">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14:paraId="436FD7C1">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920E61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14:paraId="21B7164B">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14:paraId="2E0B58D6">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14:paraId="2F8A1045">
      <w:pPr>
        <w:numPr>
          <w:ilvl w:val="0"/>
          <w:numId w:val="10"/>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1D4C7C2">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14:paraId="509BE68A">
      <w:pPr>
        <w:pStyle w:val="2"/>
        <w:rPr>
          <w:rFonts w:hint="eastAsia"/>
        </w:rPr>
      </w:pPr>
    </w:p>
    <w:p w14:paraId="3B8784F0">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承包人(公章)：</w:t>
      </w:r>
      <w:r>
        <w:rPr>
          <w:rFonts w:hint="eastAsia" w:ascii="宋体" w:hAnsi="宋体" w:cs="宋体"/>
          <w:color w:val="000000"/>
          <w:sz w:val="24"/>
          <w:u w:val="single"/>
          <w:lang w:bidi="ar"/>
        </w:rPr>
        <w:t xml:space="preserve">           </w:t>
      </w:r>
    </w:p>
    <w:p w14:paraId="4278070C">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p>
    <w:p w14:paraId="396BB313">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p>
    <w:p w14:paraId="28D1DE40">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p>
    <w:p w14:paraId="48DF7683">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p>
    <w:p w14:paraId="0CB422E4">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传  真：</w:t>
      </w:r>
      <w:r>
        <w:rPr>
          <w:rFonts w:hint="eastAsia" w:ascii="宋体" w:hAnsi="宋体" w:cs="宋体"/>
          <w:color w:val="000000"/>
          <w:sz w:val="24"/>
          <w:u w:val="single"/>
          <w:lang w:bidi="ar"/>
        </w:rPr>
        <w:t xml:space="preserve">     </w:t>
      </w:r>
    </w:p>
    <w:p w14:paraId="424BCDAB">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p>
    <w:p w14:paraId="2A06755B">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14:paraId="6149AA4E">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w:t>
      </w:r>
    </w:p>
    <w:p w14:paraId="1021CE8D">
      <w:pPr>
        <w:numPr>
          <w:ilvl w:val="0"/>
          <w:numId w:val="0"/>
        </w:numPr>
        <w:spacing w:line="400" w:lineRule="exact"/>
        <w:ind w:firstLine="420" w:firstLineChars="200"/>
        <w:rPr>
          <w:rFonts w:hint="eastAsia"/>
          <w:lang w:val="en-US" w:eastAsia="zh-CN"/>
        </w:rPr>
      </w:pPr>
    </w:p>
    <w:p w14:paraId="5D3A2AF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p>
    <w:p w14:paraId="19B929C8">
      <w:pPr>
        <w:spacing w:before="156" w:beforeLines="50" w:after="156" w:afterLines="50" w:line="360" w:lineRule="auto"/>
        <w:ind w:left="0" w:leftChars="0" w:right="0" w:rightChars="0" w:firstLine="0" w:firstLineChars="0"/>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14:paraId="6AB47244">
      <w:pPr>
        <w:spacing w:before="156" w:beforeLines="50" w:after="156" w:afterLines="50" w:line="400" w:lineRule="exact"/>
        <w:ind w:firstLine="482"/>
        <w:jc w:val="center"/>
        <w:rPr>
          <w:b/>
          <w:sz w:val="44"/>
          <w:szCs w:val="44"/>
          <w:highlight w:val="none"/>
        </w:rPr>
      </w:pPr>
    </w:p>
    <w:p w14:paraId="12D598C3">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14:paraId="2CBEC010">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14:paraId="39CD2B85">
      <w:pPr>
        <w:spacing w:line="400" w:lineRule="exact"/>
        <w:ind w:firstLine="480"/>
        <w:rPr>
          <w:sz w:val="24"/>
          <w:highlight w:val="none"/>
        </w:rPr>
      </w:pPr>
    </w:p>
    <w:p w14:paraId="29B6175D">
      <w:pPr>
        <w:spacing w:line="400" w:lineRule="exact"/>
        <w:ind w:firstLine="480"/>
        <w:rPr>
          <w:sz w:val="24"/>
          <w:highlight w:val="none"/>
        </w:rPr>
      </w:pPr>
    </w:p>
    <w:p w14:paraId="65A4645B">
      <w:pPr>
        <w:spacing w:line="400" w:lineRule="exact"/>
        <w:rPr>
          <w:sz w:val="24"/>
          <w:highlight w:val="none"/>
        </w:rPr>
      </w:pPr>
    </w:p>
    <w:p w14:paraId="4193A6C2">
      <w:pPr>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招标单位：温岭市横滨公寓业主委员会</w:t>
      </w:r>
    </w:p>
    <w:p w14:paraId="7F786826">
      <w:pPr>
        <w:pStyle w:val="2"/>
        <w:rPr>
          <w:rFonts w:hint="eastAsia" w:asciiTheme="minorHAnsi" w:hAnsiTheme="minorHAnsi" w:eastAsiaTheme="minorEastAsia" w:cstheme="minorBidi"/>
          <w:b w:val="0"/>
          <w:bCs w:val="0"/>
          <w:kern w:val="2"/>
          <w:sz w:val="24"/>
          <w:szCs w:val="24"/>
          <w:highlight w:val="none"/>
          <w:lang w:val="en-US" w:eastAsia="zh-CN" w:bidi="ar-SA"/>
        </w:rPr>
      </w:pPr>
    </w:p>
    <w:p w14:paraId="0388D5C8">
      <w:pPr>
        <w:rPr>
          <w:rFonts w:hint="eastAsia" w:asciiTheme="minorHAnsi" w:hAnsiTheme="minorHAnsi" w:eastAsiaTheme="minorEastAsia" w:cstheme="minorBidi"/>
          <w:b w:val="0"/>
          <w:bCs w:val="0"/>
          <w:kern w:val="2"/>
          <w:sz w:val="24"/>
          <w:szCs w:val="24"/>
          <w:highlight w:val="none"/>
          <w:lang w:val="en-US" w:eastAsia="zh-CN" w:bidi="ar-SA"/>
        </w:rPr>
      </w:pPr>
    </w:p>
    <w:p w14:paraId="57BCE486">
      <w:pPr>
        <w:pStyle w:val="2"/>
        <w:rPr>
          <w:rFonts w:hint="eastAsia" w:asciiTheme="minorHAnsi" w:hAnsiTheme="minorHAnsi" w:eastAsiaTheme="minorEastAsia" w:cstheme="minorBidi"/>
          <w:b w:val="0"/>
          <w:bCs w:val="0"/>
          <w:kern w:val="2"/>
          <w:sz w:val="24"/>
          <w:szCs w:val="24"/>
          <w:highlight w:val="none"/>
          <w:lang w:val="en-US" w:eastAsia="zh-CN" w:bidi="ar-SA"/>
        </w:rPr>
      </w:pPr>
    </w:p>
    <w:p w14:paraId="5CC6FDC3">
      <w:pPr>
        <w:rPr>
          <w:rFonts w:hint="eastAsia" w:asciiTheme="minorHAnsi" w:hAnsiTheme="minorHAnsi" w:eastAsiaTheme="minorEastAsia" w:cstheme="minorBidi"/>
          <w:b w:val="0"/>
          <w:bCs w:val="0"/>
          <w:kern w:val="2"/>
          <w:sz w:val="24"/>
          <w:szCs w:val="24"/>
          <w:highlight w:val="none"/>
          <w:lang w:val="en-US" w:eastAsia="zh-CN" w:bidi="ar-SA"/>
        </w:rPr>
      </w:pPr>
    </w:p>
    <w:p w14:paraId="2B7D194B">
      <w:pPr>
        <w:pStyle w:val="2"/>
        <w:rPr>
          <w:rFonts w:hint="eastAsia" w:asciiTheme="minorHAnsi" w:hAnsiTheme="minorHAnsi" w:eastAsiaTheme="minorEastAsia" w:cstheme="minorBidi"/>
          <w:b w:val="0"/>
          <w:bCs w:val="0"/>
          <w:kern w:val="2"/>
          <w:sz w:val="24"/>
          <w:szCs w:val="24"/>
          <w:highlight w:val="none"/>
          <w:lang w:val="en-US" w:eastAsia="zh-CN" w:bidi="ar-SA"/>
        </w:rPr>
      </w:pPr>
    </w:p>
    <w:p w14:paraId="151C289F">
      <w:pPr>
        <w:rPr>
          <w:rFonts w:hint="eastAsia" w:asciiTheme="minorHAnsi" w:hAnsiTheme="minorHAnsi" w:eastAsiaTheme="minorEastAsia" w:cstheme="minorBidi"/>
          <w:b w:val="0"/>
          <w:bCs w:val="0"/>
          <w:kern w:val="2"/>
          <w:sz w:val="24"/>
          <w:szCs w:val="24"/>
          <w:highlight w:val="none"/>
          <w:lang w:val="en-US" w:eastAsia="zh-CN" w:bidi="ar-SA"/>
        </w:rPr>
      </w:pPr>
    </w:p>
    <w:p w14:paraId="354BC8B0">
      <w:pPr>
        <w:pStyle w:val="2"/>
        <w:rPr>
          <w:rFonts w:hint="eastAsia" w:asciiTheme="minorHAnsi" w:hAnsiTheme="minorHAnsi" w:eastAsiaTheme="minorEastAsia" w:cstheme="minorBidi"/>
          <w:b w:val="0"/>
          <w:bCs w:val="0"/>
          <w:kern w:val="2"/>
          <w:sz w:val="24"/>
          <w:szCs w:val="24"/>
          <w:highlight w:val="none"/>
          <w:lang w:val="en-US" w:eastAsia="zh-CN" w:bidi="ar-SA"/>
        </w:rPr>
      </w:pPr>
    </w:p>
    <w:p w14:paraId="66BC6701">
      <w:pPr>
        <w:rPr>
          <w:rFonts w:hint="eastAsia" w:asciiTheme="minorHAnsi" w:hAnsiTheme="minorHAnsi" w:eastAsiaTheme="minorEastAsia" w:cstheme="minorBidi"/>
          <w:b w:val="0"/>
          <w:bCs w:val="0"/>
          <w:kern w:val="2"/>
          <w:sz w:val="24"/>
          <w:szCs w:val="24"/>
          <w:highlight w:val="none"/>
          <w:lang w:val="en-US" w:eastAsia="zh-CN" w:bidi="ar-SA"/>
        </w:rPr>
      </w:pPr>
    </w:p>
    <w:p w14:paraId="1E7A9EB3">
      <w:pPr>
        <w:pStyle w:val="2"/>
        <w:rPr>
          <w:rFonts w:hint="eastAsia" w:asciiTheme="minorHAnsi" w:hAnsiTheme="minorHAnsi" w:eastAsiaTheme="minorEastAsia" w:cstheme="minorBidi"/>
          <w:b w:val="0"/>
          <w:bCs w:val="0"/>
          <w:kern w:val="2"/>
          <w:sz w:val="24"/>
          <w:szCs w:val="24"/>
          <w:highlight w:val="none"/>
          <w:lang w:val="en-US" w:eastAsia="zh-CN" w:bidi="ar-SA"/>
        </w:rPr>
      </w:pPr>
    </w:p>
    <w:p w14:paraId="4C7FB371">
      <w:pPr>
        <w:rPr>
          <w:rFonts w:hint="eastAsia" w:asciiTheme="minorHAnsi" w:hAnsiTheme="minorHAnsi" w:eastAsiaTheme="minorEastAsia" w:cstheme="minorBidi"/>
          <w:b w:val="0"/>
          <w:bCs w:val="0"/>
          <w:kern w:val="2"/>
          <w:sz w:val="24"/>
          <w:szCs w:val="24"/>
          <w:highlight w:val="none"/>
          <w:lang w:val="en-US" w:eastAsia="zh-CN" w:bidi="ar-SA"/>
        </w:rPr>
      </w:pPr>
    </w:p>
    <w:p w14:paraId="4DCC66EB">
      <w:pPr>
        <w:pStyle w:val="2"/>
        <w:rPr>
          <w:rFonts w:hint="eastAsia" w:asciiTheme="minorHAnsi" w:hAnsiTheme="minorHAnsi" w:eastAsiaTheme="minorEastAsia" w:cstheme="minorBidi"/>
          <w:b w:val="0"/>
          <w:bCs w:val="0"/>
          <w:kern w:val="2"/>
          <w:sz w:val="24"/>
          <w:szCs w:val="24"/>
          <w:highlight w:val="none"/>
          <w:lang w:val="en-US" w:eastAsia="zh-CN" w:bidi="ar-SA"/>
        </w:rPr>
      </w:pPr>
    </w:p>
    <w:p w14:paraId="0BCCC7B5">
      <w:pPr>
        <w:rPr>
          <w:rFonts w:hint="eastAsia" w:asciiTheme="minorHAnsi" w:hAnsiTheme="minorHAnsi" w:eastAsiaTheme="minorEastAsia" w:cstheme="minorBidi"/>
          <w:b w:val="0"/>
          <w:bCs w:val="0"/>
          <w:kern w:val="2"/>
          <w:sz w:val="24"/>
          <w:szCs w:val="24"/>
          <w:highlight w:val="none"/>
          <w:lang w:val="en-US" w:eastAsia="zh-CN" w:bidi="ar-SA"/>
        </w:rPr>
      </w:pPr>
    </w:p>
    <w:p w14:paraId="0B6A5339">
      <w:pPr>
        <w:pStyle w:val="2"/>
        <w:rPr>
          <w:rFonts w:hint="eastAsia" w:asciiTheme="minorHAnsi" w:hAnsiTheme="minorHAnsi" w:eastAsiaTheme="minorEastAsia" w:cstheme="minorBidi"/>
          <w:b w:val="0"/>
          <w:bCs w:val="0"/>
          <w:kern w:val="2"/>
          <w:sz w:val="24"/>
          <w:szCs w:val="24"/>
          <w:highlight w:val="none"/>
          <w:lang w:val="en-US" w:eastAsia="zh-CN" w:bidi="ar-SA"/>
        </w:rPr>
      </w:pPr>
    </w:p>
    <w:p w14:paraId="25307AF3">
      <w:pPr>
        <w:rPr>
          <w:rFonts w:hint="eastAsia" w:asciiTheme="minorHAnsi" w:hAnsiTheme="minorHAnsi" w:eastAsiaTheme="minorEastAsia" w:cstheme="minorBidi"/>
          <w:b w:val="0"/>
          <w:bCs w:val="0"/>
          <w:kern w:val="2"/>
          <w:sz w:val="24"/>
          <w:szCs w:val="24"/>
          <w:highlight w:val="none"/>
          <w:lang w:val="en-US" w:eastAsia="zh-CN" w:bidi="ar-SA"/>
        </w:rPr>
      </w:pPr>
    </w:p>
    <w:p w14:paraId="24AEC99E">
      <w:pPr>
        <w:pStyle w:val="2"/>
        <w:rPr>
          <w:rFonts w:hint="eastAsia" w:asciiTheme="minorHAnsi" w:hAnsiTheme="minorHAnsi" w:eastAsiaTheme="minorEastAsia" w:cstheme="minorBidi"/>
          <w:b w:val="0"/>
          <w:bCs w:val="0"/>
          <w:kern w:val="2"/>
          <w:sz w:val="24"/>
          <w:szCs w:val="24"/>
          <w:highlight w:val="none"/>
          <w:lang w:val="en-US" w:eastAsia="zh-CN" w:bidi="ar-SA"/>
        </w:rPr>
      </w:pPr>
    </w:p>
    <w:p w14:paraId="6F9F44F4">
      <w:pPr>
        <w:rPr>
          <w:rFonts w:hint="eastAsia" w:asciiTheme="minorHAnsi" w:hAnsiTheme="minorHAnsi" w:eastAsiaTheme="minorEastAsia" w:cstheme="minorBidi"/>
          <w:b w:val="0"/>
          <w:bCs w:val="0"/>
          <w:kern w:val="2"/>
          <w:sz w:val="24"/>
          <w:szCs w:val="24"/>
          <w:highlight w:val="none"/>
          <w:lang w:val="en-US" w:eastAsia="zh-CN" w:bidi="ar-SA"/>
        </w:rPr>
      </w:pPr>
    </w:p>
    <w:p w14:paraId="7818E587">
      <w:pPr>
        <w:pStyle w:val="2"/>
        <w:rPr>
          <w:rFonts w:hint="eastAsia" w:asciiTheme="minorHAnsi" w:hAnsiTheme="minorHAnsi" w:eastAsiaTheme="minorEastAsia" w:cstheme="minorBidi"/>
          <w:b w:val="0"/>
          <w:bCs w:val="0"/>
          <w:kern w:val="2"/>
          <w:sz w:val="24"/>
          <w:szCs w:val="24"/>
          <w:highlight w:val="none"/>
          <w:lang w:val="en-US" w:eastAsia="zh-CN" w:bidi="ar-SA"/>
        </w:rPr>
      </w:pPr>
    </w:p>
    <w:p w14:paraId="2D4F2D75">
      <w:pPr>
        <w:rPr>
          <w:rFonts w:hint="eastAsia" w:asciiTheme="minorHAnsi" w:hAnsiTheme="minorHAnsi" w:eastAsiaTheme="minorEastAsia" w:cstheme="minorBidi"/>
          <w:b w:val="0"/>
          <w:bCs w:val="0"/>
          <w:kern w:val="2"/>
          <w:sz w:val="24"/>
          <w:szCs w:val="24"/>
          <w:highlight w:val="none"/>
          <w:lang w:val="en-US" w:eastAsia="zh-CN" w:bidi="ar-SA"/>
        </w:rPr>
      </w:pPr>
    </w:p>
    <w:p w14:paraId="3DA23E28">
      <w:pPr>
        <w:spacing w:line="400" w:lineRule="exact"/>
        <w:rPr>
          <w:rFonts w:hint="eastAsia"/>
          <w:sz w:val="24"/>
          <w:highlight w:val="none"/>
        </w:rPr>
      </w:pPr>
    </w:p>
    <w:p w14:paraId="77E16A37">
      <w:pPr>
        <w:spacing w:line="400" w:lineRule="exact"/>
        <w:rPr>
          <w:sz w:val="24"/>
          <w:highlight w:val="none"/>
        </w:rPr>
      </w:pPr>
      <w:r>
        <w:rPr>
          <w:rFonts w:hint="eastAsia"/>
          <w:sz w:val="24"/>
          <w:highlight w:val="none"/>
        </w:rPr>
        <w:t>附件一：</w:t>
      </w:r>
    </w:p>
    <w:p w14:paraId="1F8B82C4">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14:paraId="738D7962">
      <w:pPr>
        <w:spacing w:line="400" w:lineRule="exact"/>
        <w:rPr>
          <w:rFonts w:hint="eastAsia" w:ascii="宋体" w:hAnsi="宋体" w:eastAsia="宋体" w:cs="宋体"/>
          <w:sz w:val="22"/>
          <w:szCs w:val="22"/>
          <w:highlight w:val="none"/>
          <w:u w:val="single"/>
        </w:rPr>
      </w:pPr>
      <w:r>
        <w:rPr>
          <w:rFonts w:hint="eastAsia" w:ascii="宋体" w:hAnsi="宋体" w:eastAsia="宋体" w:cs="宋体"/>
          <w:color w:val="000000"/>
          <w:kern w:val="2"/>
          <w:sz w:val="22"/>
          <w:szCs w:val="22"/>
          <w:highlight w:val="none"/>
          <w:lang w:val="en-US" w:eastAsia="zh-CN" w:bidi="ar-SA"/>
        </w:rPr>
        <w:t>致：温岭市横滨公寓业主委员会</w:t>
      </w:r>
    </w:p>
    <w:p w14:paraId="40882648">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color w:val="000000"/>
          <w:sz w:val="22"/>
          <w:szCs w:val="22"/>
          <w:highlight w:val="none"/>
        </w:rPr>
        <w:t>一、根据己收到的</w:t>
      </w:r>
      <w:r>
        <w:rPr>
          <w:rFonts w:hint="eastAsia" w:hAnsi="宋体" w:eastAsia="宋体" w:cs="宋体"/>
          <w:color w:val="000000"/>
          <w:sz w:val="22"/>
          <w:szCs w:val="22"/>
          <w:highlight w:val="none"/>
          <w:u w:val="single"/>
          <w:lang w:val="en-US" w:eastAsia="zh-CN"/>
        </w:rPr>
        <w:t xml:space="preserve"> 横滨公寓外墙维修工程 </w:t>
      </w:r>
      <w:r>
        <w:rPr>
          <w:rFonts w:hint="eastAsia" w:ascii="宋体" w:hAnsi="宋体" w:eastAsia="宋体" w:cs="宋体"/>
          <w:color w:val="000000"/>
          <w:sz w:val="22"/>
          <w:szCs w:val="22"/>
          <w:highlight w:val="none"/>
        </w:rPr>
        <w:t>招标文件，遵照《中华人民共和国招投标法》、《浙江省招标投标条例》等有关法律、法规、规章规定，经我单位考察现场和研究上述招标文件的投标须知、合同条款和施工图纸及其他有关文件后，</w:t>
      </w:r>
      <w:r>
        <w:rPr>
          <w:rFonts w:hint="eastAsia" w:ascii="宋体" w:hAnsi="宋体" w:eastAsia="宋体" w:cs="宋体"/>
          <w:color w:val="000000"/>
          <w:sz w:val="22"/>
          <w:szCs w:val="22"/>
        </w:rPr>
        <w:t>我方愿以在预算造价（</w:t>
      </w:r>
      <w:r>
        <w:rPr>
          <w:rFonts w:hint="eastAsia" w:ascii="宋体" w:hAnsi="宋体" w:eastAsia="宋体" w:cs="宋体"/>
          <w:color w:val="auto"/>
          <w:sz w:val="22"/>
          <w:szCs w:val="22"/>
        </w:rPr>
        <w:t>￥</w:t>
      </w:r>
      <w:r>
        <w:rPr>
          <w:rFonts w:hint="eastAsia" w:ascii="宋体" w:hAnsi="宋体" w:eastAsia="宋体" w:cs="宋体"/>
          <w:color w:val="auto"/>
          <w:sz w:val="22"/>
          <w:szCs w:val="22"/>
          <w:u w:val="single"/>
          <w:lang w:val="en-US" w:eastAsia="zh-CN"/>
        </w:rPr>
        <w:t>641374.95</w:t>
      </w:r>
      <w:r>
        <w:rPr>
          <w:rFonts w:hint="eastAsia" w:ascii="宋体" w:hAnsi="宋体" w:eastAsia="宋体" w:cs="宋体"/>
          <w:color w:val="auto"/>
          <w:sz w:val="22"/>
          <w:szCs w:val="22"/>
        </w:rPr>
        <w:t>元</w:t>
      </w:r>
      <w:r>
        <w:rPr>
          <w:rFonts w:hint="eastAsia" w:ascii="宋体" w:hAnsi="宋体" w:eastAsia="宋体" w:cs="宋体"/>
          <w:color w:val="000000"/>
          <w:sz w:val="22"/>
          <w:szCs w:val="22"/>
        </w:rPr>
        <w:t>）的基础上下浮</w:t>
      </w:r>
      <w:r>
        <w:rPr>
          <w:rFonts w:hint="eastAsia" w:hAnsi="宋体" w:eastAsia="宋体" w:cs="宋体"/>
          <w:color w:val="000000"/>
          <w:sz w:val="22"/>
          <w:szCs w:val="22"/>
          <w:u w:val="single"/>
          <w:lang w:val="en-US" w:eastAsia="zh-CN"/>
        </w:rPr>
        <w:t xml:space="preserve"> 10</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，（保留小数点后两位）</w:t>
      </w:r>
      <w:r>
        <w:rPr>
          <w:rFonts w:hint="eastAsia" w:hAnsi="宋体" w:eastAsia="宋体" w:cs="宋体"/>
          <w:color w:val="000000"/>
          <w:sz w:val="22"/>
          <w:szCs w:val="22"/>
          <w:lang w:eastAsia="zh-CN"/>
        </w:rPr>
        <w:t>，</w:t>
      </w:r>
      <w:r>
        <w:rPr>
          <w:rFonts w:hint="eastAsia" w:hAnsi="宋体" w:eastAsia="宋体" w:cs="宋体"/>
          <w:color w:val="000000"/>
          <w:sz w:val="22"/>
          <w:szCs w:val="22"/>
          <w:lang w:val="en-US" w:eastAsia="zh-CN"/>
        </w:rPr>
        <w:t>即人民币</w:t>
      </w:r>
      <w:r>
        <w:rPr>
          <w:rFonts w:hint="eastAsia" w:hAnsi="宋体" w:eastAsia="宋体" w:cs="宋体"/>
          <w:color w:val="000000"/>
          <w:sz w:val="22"/>
          <w:szCs w:val="22"/>
          <w:u w:val="single"/>
          <w:lang w:val="en-US" w:eastAsia="zh-CN"/>
        </w:rPr>
        <w:t xml:space="preserve"> 伍拾柒万柒仟贰佰叁拾柒元肆角伍分</w:t>
      </w:r>
      <w:r>
        <w:rPr>
          <w:rFonts w:hint="eastAsia" w:hAnsi="宋体" w:eastAsia="宋体" w:cs="宋体"/>
          <w:color w:val="000000"/>
          <w:sz w:val="22"/>
          <w:szCs w:val="22"/>
          <w:lang w:val="en-US" w:eastAsia="zh-CN"/>
        </w:rPr>
        <w:t>元（</w:t>
      </w:r>
      <w:r>
        <w:rPr>
          <w:rFonts w:hint="eastAsia" w:ascii="宋体" w:hAnsi="宋体" w:eastAsia="宋体" w:cs="宋体"/>
          <w:color w:val="auto"/>
          <w:sz w:val="22"/>
          <w:szCs w:val="22"/>
        </w:rPr>
        <w:t>￥</w:t>
      </w:r>
      <w:r>
        <w:rPr>
          <w:rFonts w:hint="eastAsia" w:ascii="宋体" w:hAnsi="宋体" w:eastAsia="宋体" w:cs="宋体"/>
          <w:color w:val="auto"/>
          <w:sz w:val="22"/>
          <w:szCs w:val="22"/>
          <w:u w:val="single"/>
          <w:lang w:val="en-US" w:eastAsia="zh-CN"/>
        </w:rPr>
        <w:t>577237.45</w:t>
      </w:r>
      <w:r>
        <w:rPr>
          <w:rFonts w:hint="eastAsia" w:ascii="宋体" w:hAnsi="宋体" w:eastAsia="宋体" w:cs="宋体"/>
          <w:color w:val="auto"/>
          <w:sz w:val="22"/>
          <w:szCs w:val="22"/>
        </w:rPr>
        <w:t>元</w:t>
      </w:r>
      <w:r>
        <w:rPr>
          <w:rFonts w:hint="eastAsia" w:hAnsi="宋体" w:eastAsia="宋体" w:cs="宋体"/>
          <w:color w:val="000000"/>
          <w:sz w:val="22"/>
          <w:szCs w:val="22"/>
          <w:lang w:val="en-US" w:eastAsia="zh-CN"/>
        </w:rPr>
        <w:t>）</w:t>
      </w:r>
      <w:r>
        <w:rPr>
          <w:rFonts w:hint="eastAsia" w:ascii="宋体" w:hAnsi="宋体" w:eastAsia="宋体" w:cs="宋体"/>
          <w:color w:val="000000"/>
          <w:sz w:val="22"/>
          <w:szCs w:val="22"/>
          <w:lang w:eastAsia="zh-CN"/>
        </w:rPr>
        <w:t>的投标报价并按上述合同条款、技术规范、施工图纸要求承包上述工程的施工、竣工，并承担任何质量缺陷保修责任。</w:t>
      </w:r>
    </w:p>
    <w:p w14:paraId="558B5758">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二、一旦我方中标，在全部同意招标文件内容的前提下，我方保证：</w:t>
      </w:r>
    </w:p>
    <w:p w14:paraId="01EA6AFB">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1、工期：确保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FF0000"/>
          <w:kern w:val="2"/>
          <w:sz w:val="22"/>
          <w:szCs w:val="22"/>
          <w:highlight w:val="none"/>
          <w:u w:val="single"/>
          <w:lang w:val="en-US" w:eastAsia="zh-CN" w:bidi="ar-SA"/>
        </w:rPr>
        <w:t>80</w:t>
      </w:r>
      <w:r>
        <w:rPr>
          <w:rFonts w:hint="eastAsia" w:ascii="宋体" w:hAnsi="宋体" w:eastAsia="宋体" w:cs="宋体"/>
          <w:color w:val="auto"/>
          <w:kern w:val="2"/>
          <w:sz w:val="22"/>
          <w:szCs w:val="22"/>
          <w:highlight w:val="none"/>
          <w:u w:val="single"/>
          <w:lang w:val="en-US" w:eastAsia="zh-CN" w:bidi="ar-SA"/>
        </w:rPr>
        <w:t>日</w:t>
      </w:r>
      <w:r>
        <w:rPr>
          <w:rFonts w:hint="eastAsia" w:ascii="宋体" w:hAnsi="宋体" w:eastAsia="宋体" w:cs="宋体"/>
          <w:color w:val="auto"/>
          <w:sz w:val="22"/>
          <w:szCs w:val="22"/>
          <w:highlight w:val="none"/>
          <w:u w:val="single"/>
          <w:lang w:val="en-US" w:eastAsia="zh-CN"/>
        </w:rPr>
        <w:t>历</w:t>
      </w:r>
      <w:r>
        <w:rPr>
          <w:rFonts w:hint="eastAsia" w:ascii="宋体" w:hAnsi="宋体" w:eastAsia="宋体" w:cs="宋体"/>
          <w:color w:val="auto"/>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sz w:val="22"/>
          <w:szCs w:val="22"/>
          <w:highlight w:val="none"/>
        </w:rPr>
        <w:t>内完成（含法定节假日停工等因素）竣工并移交整个工程；</w:t>
      </w:r>
    </w:p>
    <w:p w14:paraId="76CD99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2、工程质量标准</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eastAsia="zh-CN"/>
        </w:rPr>
        <w:t>合格</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1574F4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3、人员设备按施工组织设计的部署及时到位。</w:t>
      </w:r>
    </w:p>
    <w:p w14:paraId="6B44094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4、我方保证在收到你方的中标通知书后，按中标通知书规定的期限，及时派代表前去签订合同。</w:t>
      </w:r>
    </w:p>
    <w:p w14:paraId="7353999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5、随同本投标报价书提交的投标辅助资料中的任何部分，经你方确认后可作为合同文件的组成部分。</w:t>
      </w:r>
    </w:p>
    <w:p w14:paraId="6FF6FF2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6、我方保证向你方按时提交招标文件规定的履约保证金，作为我方的履约保证。</w:t>
      </w:r>
    </w:p>
    <w:p w14:paraId="712F609C">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7、我方保证接到开工通知后尽快调遣人员和调配施工设备、材料进入工地进行施工准备，并保证在合同规定的期限内完成合同规定的全部工作。</w:t>
      </w:r>
    </w:p>
    <w:p w14:paraId="427A4F89">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三、我方已详细审核全部招标文件，包括修改文件（如果有的话）及有关附件，我方完全知道必须放弃提出含糊不清或误解的权利。</w:t>
      </w:r>
    </w:p>
    <w:p w14:paraId="218D94AD">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四、我方投标文件包括商务标内容。</w:t>
      </w:r>
    </w:p>
    <w:p w14:paraId="49CDD9A7">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14DE9B9A">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14:paraId="37007013">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七、除非另外达成协议并生效，贵方的中标通知书和本投标文件将构成约束我们双方的合同。</w:t>
      </w:r>
    </w:p>
    <w:p w14:paraId="00B57284">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八、我方理解贵方将不受必须接受你们所收到的最低标价或其它任何投标文件的约束。</w:t>
      </w:r>
    </w:p>
    <w:p w14:paraId="06E2973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九、我方金额为人民币</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b/>
          <w:bCs/>
          <w:color w:val="000000"/>
          <w:sz w:val="22"/>
          <w:szCs w:val="22"/>
          <w:highlight w:val="none"/>
          <w:u w:val="single"/>
          <w:lang w:val="en-US" w:eastAsia="zh-CN"/>
        </w:rPr>
        <w:t xml:space="preserve">壹万贰仟元 </w:t>
      </w:r>
      <w:r>
        <w:rPr>
          <w:rFonts w:hint="eastAsia" w:ascii="宋体" w:hAnsi="宋体" w:eastAsia="宋体" w:cs="宋体"/>
          <w:color w:val="000000"/>
          <w:sz w:val="22"/>
          <w:szCs w:val="22"/>
          <w:highlight w:val="none"/>
        </w:rPr>
        <w:t>的投标保证金与本投标书同时递交。</w:t>
      </w:r>
    </w:p>
    <w:p w14:paraId="21289B96">
      <w:pPr>
        <w:spacing w:line="400" w:lineRule="exact"/>
        <w:rPr>
          <w:rFonts w:hint="eastAsia" w:ascii="宋体" w:hAnsi="宋体" w:eastAsia="宋体" w:cs="宋体"/>
          <w:sz w:val="22"/>
          <w:szCs w:val="22"/>
          <w:highlight w:val="none"/>
        </w:rPr>
      </w:pPr>
    </w:p>
    <w:p w14:paraId="667F2DC5">
      <w:pPr>
        <w:spacing w:line="400" w:lineRule="exac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投标人(盖章)：</w:t>
      </w:r>
    </w:p>
    <w:p w14:paraId="3D8D7302">
      <w:pPr>
        <w:spacing w:line="400" w:lineRule="exact"/>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lang w:val="en-US" w:eastAsia="zh-CN" w:bidi="ar-SA"/>
        </w:rPr>
        <w:t>法定代表人或委托代理人(签字或盖章)：</w:t>
      </w:r>
    </w:p>
    <w:p w14:paraId="6F46422D">
      <w:pPr>
        <w:spacing w:line="400" w:lineRule="exact"/>
        <w:rPr>
          <w:rFonts w:hint="eastAsia" w:ascii="宋体" w:hAnsi="宋体" w:eastAsia="宋体" w:cs="宋体"/>
          <w:sz w:val="22"/>
          <w:szCs w:val="22"/>
          <w:highlight w:val="none"/>
        </w:rPr>
      </w:pPr>
    </w:p>
    <w:p w14:paraId="410602F7">
      <w:pPr>
        <w:autoSpaceDE w:val="0"/>
        <w:autoSpaceDN w:val="0"/>
        <w:adjustRightInd w:val="0"/>
        <w:spacing w:line="312" w:lineRule="auto"/>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年   月   日</w:t>
      </w:r>
    </w:p>
    <w:p w14:paraId="3BFE23FB">
      <w:pPr>
        <w:spacing w:line="400" w:lineRule="exact"/>
        <w:rPr>
          <w:rFonts w:hint="eastAsia"/>
          <w:sz w:val="28"/>
          <w:szCs w:val="28"/>
        </w:rPr>
      </w:pPr>
    </w:p>
    <w:p w14:paraId="5A417D78">
      <w:pPr>
        <w:spacing w:line="400" w:lineRule="exact"/>
        <w:rPr>
          <w:rFonts w:hint="eastAsia"/>
          <w:sz w:val="28"/>
          <w:szCs w:val="28"/>
        </w:rPr>
      </w:pPr>
      <w:r>
        <w:rPr>
          <w:rFonts w:hint="eastAsia"/>
          <w:sz w:val="28"/>
          <w:szCs w:val="28"/>
        </w:rPr>
        <w:t>附件二</w:t>
      </w:r>
      <w:r>
        <w:rPr>
          <w:rFonts w:hint="eastAsia"/>
          <w:sz w:val="24"/>
        </w:rPr>
        <w:t>：</w:t>
      </w:r>
    </w:p>
    <w:p w14:paraId="3DE4D740">
      <w:pPr>
        <w:ind w:firstLine="643" w:firstLineChars="200"/>
        <w:jc w:val="center"/>
        <w:rPr>
          <w:rFonts w:hint="eastAsia" w:ascii="宋体" w:hAnsi="宋体"/>
          <w:b/>
          <w:bCs/>
          <w:color w:val="000000"/>
          <w:sz w:val="32"/>
        </w:rPr>
      </w:pPr>
    </w:p>
    <w:p w14:paraId="784196AF">
      <w:pPr>
        <w:jc w:val="center"/>
        <w:rPr>
          <w:rFonts w:hint="eastAsia" w:ascii="宋体" w:hAnsi="宋体"/>
          <w:b/>
          <w:bCs/>
          <w:color w:val="000000"/>
          <w:sz w:val="32"/>
        </w:rPr>
      </w:pPr>
      <w:r>
        <w:rPr>
          <w:rFonts w:hint="eastAsia" w:ascii="宋体" w:hAnsi="宋体"/>
          <w:b/>
          <w:bCs/>
          <w:color w:val="000000"/>
          <w:sz w:val="32"/>
        </w:rPr>
        <w:t>法定代表人资格证明书</w:t>
      </w:r>
    </w:p>
    <w:p w14:paraId="19D1835B">
      <w:pPr>
        <w:ind w:firstLine="480" w:firstLineChars="200"/>
        <w:rPr>
          <w:rFonts w:hint="eastAsia" w:ascii="宋体" w:hAnsi="宋体"/>
          <w:color w:val="000000"/>
          <w:sz w:val="24"/>
        </w:rPr>
      </w:pPr>
    </w:p>
    <w:p w14:paraId="7BA0ACF8">
      <w:pPr>
        <w:spacing w:line="360" w:lineRule="auto"/>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56FAC58C">
      <w:pPr>
        <w:spacing w:line="360" w:lineRule="auto"/>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91FB3D1">
      <w:pPr>
        <w:spacing w:line="360" w:lineRule="auto"/>
        <w:rPr>
          <w:rFonts w:hint="eastAsia" w:ascii="宋体" w:hAnsi="宋体" w:eastAsiaTheme="minorEastAsia"/>
          <w:color w:val="000000"/>
          <w:sz w:val="24"/>
          <w:lang w:val="en-US" w:eastAsia="zh-CN"/>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14:paraId="5E9835A4">
      <w:pPr>
        <w:spacing w:line="360" w:lineRule="auto"/>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7589AA13">
      <w:pPr>
        <w:spacing w:line="360" w:lineRule="auto"/>
        <w:rPr>
          <w:rFonts w:hint="eastAsia" w:ascii="宋体" w:hAnsi="宋体"/>
          <w:color w:val="000000"/>
          <w:sz w:val="24"/>
          <w:lang w:val="en-US" w:eastAsia="zh-CN"/>
        </w:rPr>
      </w:pPr>
      <w:r>
        <w:rPr>
          <w:rFonts w:hint="eastAsia"/>
          <w:color w:val="000000"/>
          <w:spacing w:val="-10"/>
          <w:sz w:val="24"/>
        </w:rPr>
        <w:t>身份证号码：</w:t>
      </w:r>
      <w:r>
        <w:rPr>
          <w:rFonts w:hint="eastAsia"/>
          <w:color w:val="000000"/>
          <w:spacing w:val="-10"/>
          <w:sz w:val="24"/>
          <w:u w:val="single"/>
        </w:rPr>
        <w:t xml:space="preserve">                                                                   </w:t>
      </w:r>
      <w:r>
        <w:rPr>
          <w:rFonts w:hint="eastAsia" w:ascii="宋体" w:hAnsi="宋体"/>
          <w:color w:val="000000"/>
          <w:sz w:val="24"/>
          <w:lang w:val="en-US" w:eastAsia="zh-CN"/>
        </w:rPr>
        <w:t xml:space="preserve"> </w:t>
      </w:r>
    </w:p>
    <w:p w14:paraId="7F4704C9">
      <w:pPr>
        <w:spacing w:line="360" w:lineRule="auto"/>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6842A7F7">
      <w:pPr>
        <w:spacing w:line="360" w:lineRule="auto"/>
        <w:ind w:firstLine="480" w:firstLineChars="200"/>
        <w:rPr>
          <w:rFonts w:hint="eastAsia" w:ascii="宋体" w:hAnsi="宋体"/>
          <w:color w:val="000000"/>
          <w:sz w:val="24"/>
        </w:rPr>
      </w:pPr>
    </w:p>
    <w:p w14:paraId="5009BA17">
      <w:pPr>
        <w:spacing w:line="360" w:lineRule="auto"/>
        <w:ind w:firstLine="480" w:firstLineChars="200"/>
        <w:rPr>
          <w:rFonts w:hint="eastAsia" w:ascii="宋体" w:hAnsi="宋体"/>
          <w:color w:val="000000"/>
          <w:sz w:val="24"/>
        </w:rPr>
      </w:pPr>
    </w:p>
    <w:p w14:paraId="45AD891F">
      <w:pPr>
        <w:spacing w:line="360" w:lineRule="auto"/>
        <w:ind w:firstLine="480" w:firstLineChars="200"/>
        <w:rPr>
          <w:rFonts w:hint="eastAsia" w:ascii="宋体" w:hAnsi="宋体"/>
          <w:color w:val="000000"/>
          <w:sz w:val="24"/>
        </w:rPr>
      </w:pPr>
    </w:p>
    <w:p w14:paraId="4C881A84">
      <w:pPr>
        <w:spacing w:line="360" w:lineRule="auto"/>
        <w:ind w:firstLine="480" w:firstLineChars="200"/>
        <w:rPr>
          <w:rFonts w:hint="eastAsia" w:ascii="宋体" w:hAnsi="宋体"/>
          <w:color w:val="000000"/>
          <w:sz w:val="24"/>
        </w:rPr>
      </w:pPr>
    </w:p>
    <w:p w14:paraId="41164E37">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14:paraId="38323210">
      <w:pPr>
        <w:spacing w:line="360" w:lineRule="auto"/>
        <w:rPr>
          <w:rFonts w:hint="eastAsia" w:ascii="宋体" w:hAnsi="宋体"/>
          <w:color w:val="000000"/>
          <w:sz w:val="24"/>
          <w:lang w:eastAsia="zh-CN"/>
        </w:rPr>
      </w:pPr>
    </w:p>
    <w:p w14:paraId="7F19F19F">
      <w:pPr>
        <w:spacing w:line="360" w:lineRule="auto"/>
        <w:rPr>
          <w:rFonts w:hint="eastAsia" w:ascii="宋体" w:hAnsi="宋体"/>
          <w:color w:val="000000"/>
          <w:sz w:val="24"/>
          <w:lang w:eastAsia="zh-CN"/>
        </w:rPr>
      </w:pPr>
    </w:p>
    <w:p w14:paraId="2EC53409">
      <w:pPr>
        <w:ind w:firstLine="480" w:firstLineChars="200"/>
        <w:rPr>
          <w:rFonts w:hint="eastAsia" w:ascii="宋体" w:hAnsi="宋体"/>
          <w:color w:val="000000"/>
          <w:sz w:val="24"/>
        </w:rPr>
      </w:pPr>
    </w:p>
    <w:p w14:paraId="0583E9DE">
      <w:pPr>
        <w:spacing w:line="300" w:lineRule="auto"/>
        <w:ind w:firstLine="7200" w:firstLineChars="3000"/>
        <w:rPr>
          <w:rFonts w:hint="eastAsia" w:ascii="宋体" w:hAnsi="宋体"/>
          <w:color w:val="000000"/>
          <w:sz w:val="24"/>
        </w:rPr>
      </w:pPr>
    </w:p>
    <w:p w14:paraId="79BCE13F">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14:paraId="56FCC246">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14:paraId="2FDA47FE">
      <w:pPr>
        <w:spacing w:line="300" w:lineRule="auto"/>
        <w:ind w:firstLine="6480" w:firstLineChars="2700"/>
        <w:rPr>
          <w:rFonts w:hint="eastAsia" w:ascii="宋体" w:hAnsi="宋体"/>
          <w:color w:val="000000"/>
          <w:sz w:val="24"/>
        </w:rPr>
      </w:pPr>
    </w:p>
    <w:p w14:paraId="20C390E2">
      <w:pPr>
        <w:spacing w:line="400" w:lineRule="exact"/>
        <w:jc w:val="right"/>
        <w:rPr>
          <w:rFonts w:hint="eastAsia"/>
          <w:sz w:val="28"/>
          <w:szCs w:val="28"/>
          <w:highlight w:val="none"/>
        </w:rPr>
      </w:pPr>
      <w:r>
        <w:rPr>
          <w:rFonts w:hint="eastAsia" w:ascii="宋体" w:hAnsi="宋体" w:eastAsiaTheme="minorEastAsia" w:cstheme="minorBidi"/>
          <w:b w:val="0"/>
          <w:bCs w:val="0"/>
          <w:color w:val="000000"/>
          <w:kern w:val="2"/>
          <w:sz w:val="24"/>
          <w:szCs w:val="24"/>
          <w:lang w:val="en-US" w:eastAsia="zh-CN" w:bidi="ar-SA"/>
        </w:rPr>
        <w:t>年   月   日</w:t>
      </w:r>
    </w:p>
    <w:p w14:paraId="1C571F96">
      <w:pPr>
        <w:pStyle w:val="2"/>
        <w:rPr>
          <w:rFonts w:hint="eastAsia"/>
          <w:lang w:val="en-US" w:eastAsia="zh-CN"/>
        </w:rPr>
      </w:pPr>
    </w:p>
    <w:p w14:paraId="26EEDB50">
      <w:pPr>
        <w:rPr>
          <w:rFonts w:hint="eastAsia"/>
          <w:lang w:val="en-US" w:eastAsia="zh-CN"/>
        </w:rPr>
      </w:pPr>
    </w:p>
    <w:p w14:paraId="6985414F">
      <w:pPr>
        <w:pStyle w:val="2"/>
        <w:rPr>
          <w:rFonts w:hint="eastAsia"/>
          <w:lang w:val="en-US" w:eastAsia="zh-CN"/>
        </w:rPr>
      </w:pPr>
    </w:p>
    <w:p w14:paraId="57F5FE79">
      <w:pPr>
        <w:rPr>
          <w:rFonts w:hint="eastAsia"/>
          <w:lang w:val="en-US" w:eastAsia="zh-CN"/>
        </w:rPr>
      </w:pPr>
    </w:p>
    <w:p w14:paraId="6B9591DD">
      <w:pPr>
        <w:pStyle w:val="2"/>
        <w:rPr>
          <w:rFonts w:hint="eastAsia"/>
          <w:lang w:val="en-US" w:eastAsia="zh-CN"/>
        </w:rPr>
      </w:pPr>
    </w:p>
    <w:p w14:paraId="3932C3E9">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14:paraId="74560ED7">
      <w:pPr>
        <w:spacing w:line="400" w:lineRule="exact"/>
        <w:rPr>
          <w:highlight w:val="none"/>
        </w:rPr>
      </w:pPr>
    </w:p>
    <w:p w14:paraId="1D85AB9D">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14:paraId="3B63A83A">
      <w:pPr>
        <w:spacing w:line="400" w:lineRule="exact"/>
        <w:jc w:val="center"/>
        <w:rPr>
          <w:sz w:val="36"/>
          <w:highlight w:val="none"/>
        </w:rPr>
      </w:pPr>
    </w:p>
    <w:p w14:paraId="4E712819">
      <w:pPr>
        <w:spacing w:line="400" w:lineRule="exact"/>
        <w:jc w:val="center"/>
        <w:rPr>
          <w:sz w:val="36"/>
          <w:highlight w:val="none"/>
        </w:rPr>
      </w:pPr>
    </w:p>
    <w:p w14:paraId="2AD0ADA7">
      <w:pPr>
        <w:spacing w:line="400" w:lineRule="exact"/>
        <w:jc w:val="center"/>
        <w:rPr>
          <w:sz w:val="36"/>
          <w:highlight w:val="none"/>
        </w:rPr>
      </w:pPr>
    </w:p>
    <w:p w14:paraId="27E34BA1">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lang w:eastAsia="zh-CN"/>
        </w:rPr>
        <w:t>（</w:t>
      </w:r>
      <w:r>
        <w:rPr>
          <w:rFonts w:hint="eastAsia"/>
          <w:sz w:val="28"/>
          <w:szCs w:val="28"/>
          <w:highlight w:val="none"/>
          <w:u w:val="single"/>
          <w:lang w:val="en-US" w:eastAsia="zh-CN"/>
        </w:rPr>
        <w:t>姓名</w:t>
      </w:r>
      <w:r>
        <w:rPr>
          <w:rFonts w:hint="eastAsia"/>
          <w:sz w:val="28"/>
          <w:szCs w:val="28"/>
          <w:highlight w:val="none"/>
          <w:u w:val="single"/>
          <w:lang w:eastAsia="zh-CN"/>
        </w:rPr>
        <w:t>）</w:t>
      </w:r>
      <w:r>
        <w:rPr>
          <w:rFonts w:hint="eastAsia"/>
          <w:sz w:val="28"/>
          <w:szCs w:val="28"/>
          <w:highlight w:val="none"/>
        </w:rPr>
        <w:t>系</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投标人名称</w:t>
      </w:r>
      <w:r>
        <w:rPr>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w:t>
      </w:r>
      <w:r>
        <w:rPr>
          <w:rFonts w:hint="eastAsia"/>
          <w:sz w:val="28"/>
          <w:szCs w:val="28"/>
          <w:highlight w:val="none"/>
          <w:u w:val="single"/>
        </w:rPr>
        <w:t>姓名</w:t>
      </w:r>
      <w:r>
        <w:rPr>
          <w:sz w:val="28"/>
          <w:szCs w:val="28"/>
          <w:highlight w:val="none"/>
          <w:u w:val="singl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14:paraId="695D695F">
      <w:pPr>
        <w:spacing w:line="360" w:lineRule="auto"/>
        <w:ind w:firstLine="570"/>
        <w:rPr>
          <w:sz w:val="28"/>
          <w:szCs w:val="28"/>
          <w:highlight w:val="none"/>
        </w:rPr>
      </w:pPr>
      <w:r>
        <w:rPr>
          <w:rFonts w:hint="eastAsia"/>
          <w:sz w:val="28"/>
          <w:szCs w:val="28"/>
          <w:highlight w:val="none"/>
        </w:rPr>
        <w:t>代理人无转委托权，特此委托。</w:t>
      </w:r>
    </w:p>
    <w:p w14:paraId="651FF9D7">
      <w:pPr>
        <w:spacing w:line="360" w:lineRule="auto"/>
        <w:ind w:firstLine="570"/>
        <w:rPr>
          <w:sz w:val="28"/>
          <w:szCs w:val="28"/>
          <w:highlight w:val="none"/>
        </w:rPr>
      </w:pPr>
    </w:p>
    <w:p w14:paraId="101E4CDB">
      <w:pPr>
        <w:spacing w:line="400" w:lineRule="exact"/>
        <w:ind w:firstLine="570"/>
        <w:rPr>
          <w:sz w:val="28"/>
          <w:szCs w:val="28"/>
          <w:highlight w:val="none"/>
        </w:rPr>
      </w:pPr>
    </w:p>
    <w:p w14:paraId="292B5579">
      <w:pPr>
        <w:spacing w:line="400" w:lineRule="exact"/>
        <w:ind w:firstLine="570"/>
        <w:rPr>
          <w:sz w:val="28"/>
          <w:szCs w:val="28"/>
          <w:highlight w:val="none"/>
        </w:rPr>
      </w:pPr>
    </w:p>
    <w:p w14:paraId="31C09E44">
      <w:pPr>
        <w:spacing w:line="360" w:lineRule="auto"/>
        <w:ind w:firstLine="570"/>
        <w:rPr>
          <w:sz w:val="28"/>
          <w:szCs w:val="28"/>
          <w:highlight w:val="none"/>
        </w:rPr>
      </w:pPr>
    </w:p>
    <w:p w14:paraId="3A280D8D">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rPr>
        <w:t>性别：</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u w:val="single"/>
        </w:rPr>
        <w:t xml:space="preserve">  </w:t>
      </w:r>
      <w:r>
        <w:rPr>
          <w:rFonts w:hint="eastAsia"/>
          <w:sz w:val="28"/>
          <w:szCs w:val="28"/>
          <w:highlight w:val="none"/>
        </w:rPr>
        <w:t>年龄：</w:t>
      </w:r>
      <w:r>
        <w:rPr>
          <w:sz w:val="28"/>
          <w:szCs w:val="28"/>
          <w:highlight w:val="none"/>
          <w:u w:val="single"/>
        </w:rPr>
        <w:t xml:space="preserve">            </w:t>
      </w:r>
    </w:p>
    <w:p w14:paraId="4C6EFE0D">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14:paraId="28AF02A2">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14:paraId="6F99AF45">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14:paraId="6498F07D">
      <w:pPr>
        <w:rPr>
          <w:rFonts w:hint="eastAsia"/>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p w14:paraId="71AD24AB">
      <w:pPr>
        <w:rPr>
          <w:rFonts w:hint="eastAsia"/>
          <w:lang w:val="en-US" w:eastAsia="zh-CN"/>
        </w:rPr>
      </w:pPr>
    </w:p>
    <w:p w14:paraId="1781EFF3">
      <w:pPr>
        <w:pStyle w:val="2"/>
        <w:rPr>
          <w:rFonts w:hint="eastAsia"/>
          <w:lang w:val="en-US" w:eastAsia="zh-CN"/>
        </w:rPr>
      </w:pPr>
    </w:p>
    <w:p w14:paraId="69C1D72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31A088E5"/>
    <w:multiLevelType w:val="singleLevel"/>
    <w:tmpl w:val="31A088E5"/>
    <w:lvl w:ilvl="0" w:tentative="0">
      <w:start w:val="1"/>
      <w:numFmt w:val="decimal"/>
      <w:suff w:val="nothing"/>
      <w:lvlText w:val="%1、"/>
      <w:lvlJc w:val="left"/>
    </w:lvl>
  </w:abstractNum>
  <w:abstractNum w:abstractNumId="5">
    <w:nsid w:val="57EA1FA3"/>
    <w:multiLevelType w:val="singleLevel"/>
    <w:tmpl w:val="57EA1FA3"/>
    <w:lvl w:ilvl="0" w:tentative="0">
      <w:start w:val="12"/>
      <w:numFmt w:val="decimal"/>
      <w:suff w:val="nothing"/>
      <w:lvlText w:val="（%1）"/>
      <w:lvlJc w:val="left"/>
    </w:lvl>
  </w:abstractNum>
  <w:abstractNum w:abstractNumId="6">
    <w:nsid w:val="58340A6B"/>
    <w:multiLevelType w:val="singleLevel"/>
    <w:tmpl w:val="58340A6B"/>
    <w:lvl w:ilvl="0" w:tentative="0">
      <w:start w:val="2"/>
      <w:numFmt w:val="decimal"/>
      <w:suff w:val="nothing"/>
      <w:lvlText w:val="%1."/>
      <w:lvlJc w:val="left"/>
    </w:lvl>
  </w:abstractNum>
  <w:abstractNum w:abstractNumId="7">
    <w:nsid w:val="6DE8A1E9"/>
    <w:multiLevelType w:val="singleLevel"/>
    <w:tmpl w:val="6DE8A1E9"/>
    <w:lvl w:ilvl="0" w:tentative="0">
      <w:start w:val="5"/>
      <w:numFmt w:val="chineseCounting"/>
      <w:lvlText w:val="(%1)"/>
      <w:lvlJc w:val="left"/>
      <w:pPr>
        <w:tabs>
          <w:tab w:val="left" w:pos="312"/>
        </w:tabs>
      </w:pPr>
      <w:rPr>
        <w:rFonts w:hint="eastAsia"/>
      </w:rPr>
    </w:lvl>
  </w:abstractNum>
  <w:abstractNum w:abstractNumId="8">
    <w:nsid w:val="71BD3A70"/>
    <w:multiLevelType w:val="singleLevel"/>
    <w:tmpl w:val="71BD3A70"/>
    <w:lvl w:ilvl="0" w:tentative="0">
      <w:start w:val="2"/>
      <w:numFmt w:val="decimal"/>
      <w:suff w:val="nothing"/>
      <w:lvlText w:val="（%1）"/>
      <w:lvlJc w:val="left"/>
    </w:lvl>
  </w:abstractNum>
  <w:abstractNum w:abstractNumId="9">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7"/>
  </w:num>
  <w:num w:numId="6">
    <w:abstractNumId w:val="0"/>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172E78"/>
    <w:rsid w:val="001A2968"/>
    <w:rsid w:val="00225378"/>
    <w:rsid w:val="003A0914"/>
    <w:rsid w:val="00757B9E"/>
    <w:rsid w:val="00B00BD6"/>
    <w:rsid w:val="00BA1C21"/>
    <w:rsid w:val="017716F4"/>
    <w:rsid w:val="01EC0334"/>
    <w:rsid w:val="01FA47FF"/>
    <w:rsid w:val="01FB0577"/>
    <w:rsid w:val="021F7DC1"/>
    <w:rsid w:val="0256755B"/>
    <w:rsid w:val="02750329"/>
    <w:rsid w:val="02873BB9"/>
    <w:rsid w:val="02897931"/>
    <w:rsid w:val="02B0310F"/>
    <w:rsid w:val="02C941D1"/>
    <w:rsid w:val="02F05C02"/>
    <w:rsid w:val="02F54FC6"/>
    <w:rsid w:val="030D0562"/>
    <w:rsid w:val="03393105"/>
    <w:rsid w:val="0373691E"/>
    <w:rsid w:val="037E320E"/>
    <w:rsid w:val="040F20B8"/>
    <w:rsid w:val="04223B99"/>
    <w:rsid w:val="045A77D7"/>
    <w:rsid w:val="045F4DED"/>
    <w:rsid w:val="04891E6A"/>
    <w:rsid w:val="04AB0032"/>
    <w:rsid w:val="052D4EEB"/>
    <w:rsid w:val="05545FD4"/>
    <w:rsid w:val="059E7B97"/>
    <w:rsid w:val="060C4B01"/>
    <w:rsid w:val="06471FDD"/>
    <w:rsid w:val="06640499"/>
    <w:rsid w:val="06654A60"/>
    <w:rsid w:val="066C559F"/>
    <w:rsid w:val="069A210C"/>
    <w:rsid w:val="06B64A6C"/>
    <w:rsid w:val="06E96BF0"/>
    <w:rsid w:val="072E5A65"/>
    <w:rsid w:val="075A189C"/>
    <w:rsid w:val="07CF4038"/>
    <w:rsid w:val="07EA2C20"/>
    <w:rsid w:val="07EA70C4"/>
    <w:rsid w:val="08C16076"/>
    <w:rsid w:val="08F16230"/>
    <w:rsid w:val="08F24482"/>
    <w:rsid w:val="090511F6"/>
    <w:rsid w:val="0911242E"/>
    <w:rsid w:val="09615163"/>
    <w:rsid w:val="09694018"/>
    <w:rsid w:val="0A037FC9"/>
    <w:rsid w:val="0A0C3321"/>
    <w:rsid w:val="0A3D172D"/>
    <w:rsid w:val="0ACF403A"/>
    <w:rsid w:val="0ADB2CF4"/>
    <w:rsid w:val="0B086603"/>
    <w:rsid w:val="0B106E41"/>
    <w:rsid w:val="0B7E024F"/>
    <w:rsid w:val="0BBE064B"/>
    <w:rsid w:val="0C1A784C"/>
    <w:rsid w:val="0C656D19"/>
    <w:rsid w:val="0C970E9C"/>
    <w:rsid w:val="0D10137A"/>
    <w:rsid w:val="0D1F336B"/>
    <w:rsid w:val="0D2B61B4"/>
    <w:rsid w:val="0D2E7A52"/>
    <w:rsid w:val="0D7116ED"/>
    <w:rsid w:val="0D7A7B8E"/>
    <w:rsid w:val="0D8238FA"/>
    <w:rsid w:val="0DC857B1"/>
    <w:rsid w:val="0EA16002"/>
    <w:rsid w:val="0F00541F"/>
    <w:rsid w:val="0F2904D1"/>
    <w:rsid w:val="0F2E5AE8"/>
    <w:rsid w:val="0F331350"/>
    <w:rsid w:val="0F3A26DF"/>
    <w:rsid w:val="0F53554E"/>
    <w:rsid w:val="0F827BE2"/>
    <w:rsid w:val="0F865924"/>
    <w:rsid w:val="0F8C280E"/>
    <w:rsid w:val="0F96368D"/>
    <w:rsid w:val="0F987405"/>
    <w:rsid w:val="0FEB1C2B"/>
    <w:rsid w:val="0FFA1E6E"/>
    <w:rsid w:val="10066A65"/>
    <w:rsid w:val="10234F21"/>
    <w:rsid w:val="102E201C"/>
    <w:rsid w:val="106519DD"/>
    <w:rsid w:val="10727C56"/>
    <w:rsid w:val="10AD0C8E"/>
    <w:rsid w:val="10EA3C90"/>
    <w:rsid w:val="10F62635"/>
    <w:rsid w:val="10FE14EA"/>
    <w:rsid w:val="11020FDA"/>
    <w:rsid w:val="110C3C07"/>
    <w:rsid w:val="113118BF"/>
    <w:rsid w:val="115B693C"/>
    <w:rsid w:val="11C10E95"/>
    <w:rsid w:val="11C95F9C"/>
    <w:rsid w:val="127777A6"/>
    <w:rsid w:val="12891287"/>
    <w:rsid w:val="128B3251"/>
    <w:rsid w:val="1292638E"/>
    <w:rsid w:val="12E3308D"/>
    <w:rsid w:val="12EF19FD"/>
    <w:rsid w:val="130A686C"/>
    <w:rsid w:val="13160D6D"/>
    <w:rsid w:val="13166FBF"/>
    <w:rsid w:val="131B45D5"/>
    <w:rsid w:val="132536A6"/>
    <w:rsid w:val="13394A5B"/>
    <w:rsid w:val="13BB36C2"/>
    <w:rsid w:val="13FA243C"/>
    <w:rsid w:val="14072DAB"/>
    <w:rsid w:val="145A2EDB"/>
    <w:rsid w:val="147D6BCA"/>
    <w:rsid w:val="14F25809"/>
    <w:rsid w:val="152754B3"/>
    <w:rsid w:val="159E329B"/>
    <w:rsid w:val="15FA4976"/>
    <w:rsid w:val="16223ECC"/>
    <w:rsid w:val="16461969"/>
    <w:rsid w:val="1662251B"/>
    <w:rsid w:val="167069E6"/>
    <w:rsid w:val="16774218"/>
    <w:rsid w:val="16881F81"/>
    <w:rsid w:val="16AD4750"/>
    <w:rsid w:val="17650515"/>
    <w:rsid w:val="17712A16"/>
    <w:rsid w:val="18822A00"/>
    <w:rsid w:val="18D72D4C"/>
    <w:rsid w:val="193208CA"/>
    <w:rsid w:val="194D74B2"/>
    <w:rsid w:val="19516FA3"/>
    <w:rsid w:val="19566367"/>
    <w:rsid w:val="19E716B5"/>
    <w:rsid w:val="1AC13CB4"/>
    <w:rsid w:val="1AD5775F"/>
    <w:rsid w:val="1B2129A5"/>
    <w:rsid w:val="1B754A9E"/>
    <w:rsid w:val="1B8847D2"/>
    <w:rsid w:val="1B970EB9"/>
    <w:rsid w:val="1BA55384"/>
    <w:rsid w:val="1BCF2401"/>
    <w:rsid w:val="1BD17F27"/>
    <w:rsid w:val="1BEF2AA3"/>
    <w:rsid w:val="1C057BD0"/>
    <w:rsid w:val="1C1D316C"/>
    <w:rsid w:val="1C273FEB"/>
    <w:rsid w:val="1C44694B"/>
    <w:rsid w:val="1C6C5EA1"/>
    <w:rsid w:val="1C961170"/>
    <w:rsid w:val="1CAA0778"/>
    <w:rsid w:val="1CE123EB"/>
    <w:rsid w:val="1D383FD6"/>
    <w:rsid w:val="1D807E56"/>
    <w:rsid w:val="1D864D41"/>
    <w:rsid w:val="1DE32193"/>
    <w:rsid w:val="1E0A5972"/>
    <w:rsid w:val="1E48649A"/>
    <w:rsid w:val="1EC27FFB"/>
    <w:rsid w:val="1ED815CC"/>
    <w:rsid w:val="1F15637C"/>
    <w:rsid w:val="1F9F1A13"/>
    <w:rsid w:val="1FC81641"/>
    <w:rsid w:val="1FF71F26"/>
    <w:rsid w:val="203171E6"/>
    <w:rsid w:val="209D487B"/>
    <w:rsid w:val="20BB11A5"/>
    <w:rsid w:val="21515666"/>
    <w:rsid w:val="215F7D83"/>
    <w:rsid w:val="21843C8D"/>
    <w:rsid w:val="21BF4CC5"/>
    <w:rsid w:val="21DA38AD"/>
    <w:rsid w:val="22433200"/>
    <w:rsid w:val="22AD2D70"/>
    <w:rsid w:val="22F95FB5"/>
    <w:rsid w:val="23076924"/>
    <w:rsid w:val="233B037C"/>
    <w:rsid w:val="237D0994"/>
    <w:rsid w:val="238241FC"/>
    <w:rsid w:val="23A75A11"/>
    <w:rsid w:val="23BD5235"/>
    <w:rsid w:val="23CB16FF"/>
    <w:rsid w:val="23DA5DE6"/>
    <w:rsid w:val="24C04FDC"/>
    <w:rsid w:val="251D5F8B"/>
    <w:rsid w:val="25284930"/>
    <w:rsid w:val="25755DC7"/>
    <w:rsid w:val="25C7239A"/>
    <w:rsid w:val="260809E9"/>
    <w:rsid w:val="262D48F3"/>
    <w:rsid w:val="26962499"/>
    <w:rsid w:val="26A12BEB"/>
    <w:rsid w:val="26AC3A6A"/>
    <w:rsid w:val="26E72CF4"/>
    <w:rsid w:val="274E68CF"/>
    <w:rsid w:val="2762237B"/>
    <w:rsid w:val="276B56D3"/>
    <w:rsid w:val="276C4FA7"/>
    <w:rsid w:val="277B168E"/>
    <w:rsid w:val="27B16E5E"/>
    <w:rsid w:val="27B5694E"/>
    <w:rsid w:val="28215D92"/>
    <w:rsid w:val="282633A8"/>
    <w:rsid w:val="28327F9F"/>
    <w:rsid w:val="284F6DA3"/>
    <w:rsid w:val="28C36E49"/>
    <w:rsid w:val="28F90ABD"/>
    <w:rsid w:val="28FB65E3"/>
    <w:rsid w:val="29A0718A"/>
    <w:rsid w:val="29BD5F8E"/>
    <w:rsid w:val="29E03A2B"/>
    <w:rsid w:val="29E7300B"/>
    <w:rsid w:val="29FB0865"/>
    <w:rsid w:val="2A2102CB"/>
    <w:rsid w:val="2A257690"/>
    <w:rsid w:val="2A375D41"/>
    <w:rsid w:val="2A726D79"/>
    <w:rsid w:val="2A88034A"/>
    <w:rsid w:val="2B7B1C5D"/>
    <w:rsid w:val="2BC843CA"/>
    <w:rsid w:val="2BF76974"/>
    <w:rsid w:val="2C1A3224"/>
    <w:rsid w:val="2C1C3440"/>
    <w:rsid w:val="2C972AC7"/>
    <w:rsid w:val="2CD46BA0"/>
    <w:rsid w:val="2CDF7FCA"/>
    <w:rsid w:val="2D962D7E"/>
    <w:rsid w:val="2DB72CF5"/>
    <w:rsid w:val="2DC23B73"/>
    <w:rsid w:val="2DE57862"/>
    <w:rsid w:val="2DEE4968"/>
    <w:rsid w:val="2E21674A"/>
    <w:rsid w:val="2E2C36E3"/>
    <w:rsid w:val="2E7035CF"/>
    <w:rsid w:val="2ECB2EFB"/>
    <w:rsid w:val="2EFC30B5"/>
    <w:rsid w:val="2F177EEF"/>
    <w:rsid w:val="2F5527C5"/>
    <w:rsid w:val="2FA8323D"/>
    <w:rsid w:val="2FB219C5"/>
    <w:rsid w:val="300A7A53"/>
    <w:rsid w:val="3014442E"/>
    <w:rsid w:val="301E705B"/>
    <w:rsid w:val="30420F9B"/>
    <w:rsid w:val="30B33C47"/>
    <w:rsid w:val="30D77936"/>
    <w:rsid w:val="31085D41"/>
    <w:rsid w:val="313528AE"/>
    <w:rsid w:val="31AB2B70"/>
    <w:rsid w:val="31F6203D"/>
    <w:rsid w:val="32252923"/>
    <w:rsid w:val="32870EE7"/>
    <w:rsid w:val="32B85545"/>
    <w:rsid w:val="32DC56D7"/>
    <w:rsid w:val="32F04CDF"/>
    <w:rsid w:val="33042538"/>
    <w:rsid w:val="330662B0"/>
    <w:rsid w:val="332E5DA3"/>
    <w:rsid w:val="3390201E"/>
    <w:rsid w:val="33980837"/>
    <w:rsid w:val="339E0BDF"/>
    <w:rsid w:val="33BC2E13"/>
    <w:rsid w:val="342D3D10"/>
    <w:rsid w:val="34533777"/>
    <w:rsid w:val="346E6803"/>
    <w:rsid w:val="34A2025B"/>
    <w:rsid w:val="34B41D3C"/>
    <w:rsid w:val="34C46423"/>
    <w:rsid w:val="351F7AFD"/>
    <w:rsid w:val="359A3628"/>
    <w:rsid w:val="35CF1523"/>
    <w:rsid w:val="35F76384"/>
    <w:rsid w:val="362D7FF8"/>
    <w:rsid w:val="363650FE"/>
    <w:rsid w:val="36657792"/>
    <w:rsid w:val="36692286"/>
    <w:rsid w:val="369436F4"/>
    <w:rsid w:val="369E2CA4"/>
    <w:rsid w:val="36B10C29"/>
    <w:rsid w:val="38635F53"/>
    <w:rsid w:val="387243E8"/>
    <w:rsid w:val="38741F0E"/>
    <w:rsid w:val="3885411B"/>
    <w:rsid w:val="38B95B73"/>
    <w:rsid w:val="38DC4DE4"/>
    <w:rsid w:val="39050DB8"/>
    <w:rsid w:val="393618B9"/>
    <w:rsid w:val="394E275F"/>
    <w:rsid w:val="39A93E39"/>
    <w:rsid w:val="3A437DEA"/>
    <w:rsid w:val="3A500759"/>
    <w:rsid w:val="3A577D39"/>
    <w:rsid w:val="3ACA22B9"/>
    <w:rsid w:val="3B295232"/>
    <w:rsid w:val="3B81506E"/>
    <w:rsid w:val="3B8C756F"/>
    <w:rsid w:val="3BC27434"/>
    <w:rsid w:val="3C552056"/>
    <w:rsid w:val="3C942B7F"/>
    <w:rsid w:val="3CD70CBD"/>
    <w:rsid w:val="3D0D46DF"/>
    <w:rsid w:val="3D226E33"/>
    <w:rsid w:val="3D2C725B"/>
    <w:rsid w:val="3D3F6F8E"/>
    <w:rsid w:val="3E4D56DB"/>
    <w:rsid w:val="3E70068A"/>
    <w:rsid w:val="3EAB2402"/>
    <w:rsid w:val="3EEF6792"/>
    <w:rsid w:val="3F0F2990"/>
    <w:rsid w:val="3F2C3542"/>
    <w:rsid w:val="3F44372E"/>
    <w:rsid w:val="3F4C5993"/>
    <w:rsid w:val="3F8F3AD1"/>
    <w:rsid w:val="40026051"/>
    <w:rsid w:val="40477F08"/>
    <w:rsid w:val="405D772B"/>
    <w:rsid w:val="40632F94"/>
    <w:rsid w:val="40AE7F87"/>
    <w:rsid w:val="414508EB"/>
    <w:rsid w:val="41557D0E"/>
    <w:rsid w:val="41B11ADD"/>
    <w:rsid w:val="41CE6B33"/>
    <w:rsid w:val="427F607F"/>
    <w:rsid w:val="42864D18"/>
    <w:rsid w:val="42A33B1C"/>
    <w:rsid w:val="42C65A5C"/>
    <w:rsid w:val="42C85330"/>
    <w:rsid w:val="43010842"/>
    <w:rsid w:val="43195B8C"/>
    <w:rsid w:val="434F15AD"/>
    <w:rsid w:val="43994F1E"/>
    <w:rsid w:val="43A062AD"/>
    <w:rsid w:val="43A32A64"/>
    <w:rsid w:val="43EC14F2"/>
    <w:rsid w:val="44020D16"/>
    <w:rsid w:val="443B7D84"/>
    <w:rsid w:val="44A43B7B"/>
    <w:rsid w:val="44B32010"/>
    <w:rsid w:val="4528655A"/>
    <w:rsid w:val="453018B3"/>
    <w:rsid w:val="455E3D2A"/>
    <w:rsid w:val="458319E2"/>
    <w:rsid w:val="45863281"/>
    <w:rsid w:val="45B93656"/>
    <w:rsid w:val="460743C1"/>
    <w:rsid w:val="46130FB8"/>
    <w:rsid w:val="462C3E28"/>
    <w:rsid w:val="46A00372"/>
    <w:rsid w:val="46A2233C"/>
    <w:rsid w:val="46B81B60"/>
    <w:rsid w:val="46D06EA9"/>
    <w:rsid w:val="470F656B"/>
    <w:rsid w:val="47CD163B"/>
    <w:rsid w:val="48074B4D"/>
    <w:rsid w:val="485D476D"/>
    <w:rsid w:val="488C32A4"/>
    <w:rsid w:val="489B34E7"/>
    <w:rsid w:val="4933371F"/>
    <w:rsid w:val="49942410"/>
    <w:rsid w:val="49E05B69"/>
    <w:rsid w:val="49F44C5D"/>
    <w:rsid w:val="4A5B782C"/>
    <w:rsid w:val="4AAE7501"/>
    <w:rsid w:val="4AE253FD"/>
    <w:rsid w:val="4AF56EDE"/>
    <w:rsid w:val="4B307F16"/>
    <w:rsid w:val="4B3F45FD"/>
    <w:rsid w:val="4BD016F9"/>
    <w:rsid w:val="4C0F3FD0"/>
    <w:rsid w:val="4C52210E"/>
    <w:rsid w:val="4CFB09F8"/>
    <w:rsid w:val="4D467EC5"/>
    <w:rsid w:val="4D573E80"/>
    <w:rsid w:val="4D826A23"/>
    <w:rsid w:val="4DE33966"/>
    <w:rsid w:val="4DF07E31"/>
    <w:rsid w:val="4E313E17"/>
    <w:rsid w:val="4E375A60"/>
    <w:rsid w:val="4E4F4B57"/>
    <w:rsid w:val="4E726A98"/>
    <w:rsid w:val="4E797E26"/>
    <w:rsid w:val="4E7C16C5"/>
    <w:rsid w:val="4E816CDB"/>
    <w:rsid w:val="4E9E163B"/>
    <w:rsid w:val="4EC8490A"/>
    <w:rsid w:val="4F1418FD"/>
    <w:rsid w:val="4F271630"/>
    <w:rsid w:val="4F766114"/>
    <w:rsid w:val="4F980780"/>
    <w:rsid w:val="4F9D7B44"/>
    <w:rsid w:val="502D239D"/>
    <w:rsid w:val="50302767"/>
    <w:rsid w:val="504306EC"/>
    <w:rsid w:val="50812FC2"/>
    <w:rsid w:val="50DD28EE"/>
    <w:rsid w:val="50EE4AFC"/>
    <w:rsid w:val="50F33EC0"/>
    <w:rsid w:val="50FD6AED"/>
    <w:rsid w:val="510F05CE"/>
    <w:rsid w:val="51256043"/>
    <w:rsid w:val="512E7AEE"/>
    <w:rsid w:val="51586419"/>
    <w:rsid w:val="515F1555"/>
    <w:rsid w:val="5184720E"/>
    <w:rsid w:val="51B11685"/>
    <w:rsid w:val="51C07B1A"/>
    <w:rsid w:val="51F003FF"/>
    <w:rsid w:val="522B58DB"/>
    <w:rsid w:val="524F15CA"/>
    <w:rsid w:val="525070F0"/>
    <w:rsid w:val="528F7C18"/>
    <w:rsid w:val="534F1156"/>
    <w:rsid w:val="539F3E8B"/>
    <w:rsid w:val="53CF08F5"/>
    <w:rsid w:val="53E06252"/>
    <w:rsid w:val="542B571F"/>
    <w:rsid w:val="545A6004"/>
    <w:rsid w:val="54BE2A37"/>
    <w:rsid w:val="54CD2C7A"/>
    <w:rsid w:val="558A46C7"/>
    <w:rsid w:val="55CC1183"/>
    <w:rsid w:val="55DF4A13"/>
    <w:rsid w:val="55E738C7"/>
    <w:rsid w:val="560721BC"/>
    <w:rsid w:val="56186177"/>
    <w:rsid w:val="56206DD9"/>
    <w:rsid w:val="56674A08"/>
    <w:rsid w:val="5675755A"/>
    <w:rsid w:val="568850AA"/>
    <w:rsid w:val="5737087F"/>
    <w:rsid w:val="573945F7"/>
    <w:rsid w:val="575E405D"/>
    <w:rsid w:val="579E08FE"/>
    <w:rsid w:val="57B343A9"/>
    <w:rsid w:val="57C00874"/>
    <w:rsid w:val="57CA34A1"/>
    <w:rsid w:val="584274DB"/>
    <w:rsid w:val="5886386C"/>
    <w:rsid w:val="588875E4"/>
    <w:rsid w:val="5976568E"/>
    <w:rsid w:val="59967ADE"/>
    <w:rsid w:val="59C97EB4"/>
    <w:rsid w:val="59D25E96"/>
    <w:rsid w:val="5A144EA7"/>
    <w:rsid w:val="5A3B2434"/>
    <w:rsid w:val="5A690D4F"/>
    <w:rsid w:val="5A9009D2"/>
    <w:rsid w:val="5AC97A40"/>
    <w:rsid w:val="5B3475AF"/>
    <w:rsid w:val="5B4377F2"/>
    <w:rsid w:val="5B4D0671"/>
    <w:rsid w:val="5B615ECA"/>
    <w:rsid w:val="5B6854AA"/>
    <w:rsid w:val="5B962018"/>
    <w:rsid w:val="5BA02E96"/>
    <w:rsid w:val="5BA069F2"/>
    <w:rsid w:val="5BA65FD3"/>
    <w:rsid w:val="5BC56459"/>
    <w:rsid w:val="5C237623"/>
    <w:rsid w:val="5C4C26D6"/>
    <w:rsid w:val="5C6F4617"/>
    <w:rsid w:val="5C78796F"/>
    <w:rsid w:val="5C82434A"/>
    <w:rsid w:val="5CA50038"/>
    <w:rsid w:val="5CAA564F"/>
    <w:rsid w:val="5D3715D8"/>
    <w:rsid w:val="5D3F66DF"/>
    <w:rsid w:val="5D4B0BE0"/>
    <w:rsid w:val="5D5A7075"/>
    <w:rsid w:val="5D971E0F"/>
    <w:rsid w:val="5D9E6F62"/>
    <w:rsid w:val="5E563CE0"/>
    <w:rsid w:val="5E8A398A"/>
    <w:rsid w:val="5EA06D09"/>
    <w:rsid w:val="5EBB7FE7"/>
    <w:rsid w:val="5EDF5A84"/>
    <w:rsid w:val="5EE72B8A"/>
    <w:rsid w:val="5F1D1C7C"/>
    <w:rsid w:val="5F5F0972"/>
    <w:rsid w:val="5F993E84"/>
    <w:rsid w:val="5FA82319"/>
    <w:rsid w:val="5FE377F5"/>
    <w:rsid w:val="600A6B30"/>
    <w:rsid w:val="60114363"/>
    <w:rsid w:val="602776E2"/>
    <w:rsid w:val="608E59B3"/>
    <w:rsid w:val="60B62814"/>
    <w:rsid w:val="60E05AE3"/>
    <w:rsid w:val="6105554A"/>
    <w:rsid w:val="618943CD"/>
    <w:rsid w:val="61B054B5"/>
    <w:rsid w:val="61B2747F"/>
    <w:rsid w:val="622F287E"/>
    <w:rsid w:val="628D3A49"/>
    <w:rsid w:val="62E418BB"/>
    <w:rsid w:val="64416899"/>
    <w:rsid w:val="644D348F"/>
    <w:rsid w:val="646D3132"/>
    <w:rsid w:val="649B41FB"/>
    <w:rsid w:val="64CD45D0"/>
    <w:rsid w:val="653A1C66"/>
    <w:rsid w:val="657809E0"/>
    <w:rsid w:val="65FF07B9"/>
    <w:rsid w:val="66576847"/>
    <w:rsid w:val="66700A35"/>
    <w:rsid w:val="668533B4"/>
    <w:rsid w:val="668F1B3D"/>
    <w:rsid w:val="66BF0F11"/>
    <w:rsid w:val="66EC6F90"/>
    <w:rsid w:val="67191D4F"/>
    <w:rsid w:val="678F3DBF"/>
    <w:rsid w:val="67D31EFE"/>
    <w:rsid w:val="67DA7730"/>
    <w:rsid w:val="67E20393"/>
    <w:rsid w:val="67F65BEC"/>
    <w:rsid w:val="68242759"/>
    <w:rsid w:val="68354966"/>
    <w:rsid w:val="688D31C4"/>
    <w:rsid w:val="68C31F72"/>
    <w:rsid w:val="698B546B"/>
    <w:rsid w:val="6A42336B"/>
    <w:rsid w:val="6A590DE0"/>
    <w:rsid w:val="6A6D488B"/>
    <w:rsid w:val="6AB37DC4"/>
    <w:rsid w:val="6B250CC2"/>
    <w:rsid w:val="6B3E3B32"/>
    <w:rsid w:val="6B6932A5"/>
    <w:rsid w:val="6BE97F42"/>
    <w:rsid w:val="6C0A7EB8"/>
    <w:rsid w:val="6CE40709"/>
    <w:rsid w:val="6CF22E26"/>
    <w:rsid w:val="6D3E606B"/>
    <w:rsid w:val="6D6D4BA2"/>
    <w:rsid w:val="6DB30807"/>
    <w:rsid w:val="6E7206C2"/>
    <w:rsid w:val="6E755ABD"/>
    <w:rsid w:val="6EC95E08"/>
    <w:rsid w:val="6EDC5B3C"/>
    <w:rsid w:val="6F1A6664"/>
    <w:rsid w:val="6F742218"/>
    <w:rsid w:val="6F9401C4"/>
    <w:rsid w:val="6FAD1286"/>
    <w:rsid w:val="6FCC3E02"/>
    <w:rsid w:val="70147557"/>
    <w:rsid w:val="70785D38"/>
    <w:rsid w:val="70980188"/>
    <w:rsid w:val="70A26911"/>
    <w:rsid w:val="70A5599A"/>
    <w:rsid w:val="70F03B20"/>
    <w:rsid w:val="70F25AEA"/>
    <w:rsid w:val="71467BE4"/>
    <w:rsid w:val="718524BB"/>
    <w:rsid w:val="718B55F7"/>
    <w:rsid w:val="722C0B88"/>
    <w:rsid w:val="72330169"/>
    <w:rsid w:val="72367C59"/>
    <w:rsid w:val="7242215A"/>
    <w:rsid w:val="724D21B9"/>
    <w:rsid w:val="727B1B10"/>
    <w:rsid w:val="72B8066E"/>
    <w:rsid w:val="72D37256"/>
    <w:rsid w:val="736F3422"/>
    <w:rsid w:val="73B01345"/>
    <w:rsid w:val="74822CE1"/>
    <w:rsid w:val="75114065"/>
    <w:rsid w:val="75436915"/>
    <w:rsid w:val="754937FF"/>
    <w:rsid w:val="75C537CD"/>
    <w:rsid w:val="766F54E7"/>
    <w:rsid w:val="76E25CB9"/>
    <w:rsid w:val="76EA1012"/>
    <w:rsid w:val="774249AA"/>
    <w:rsid w:val="77A6318B"/>
    <w:rsid w:val="77AD62C7"/>
    <w:rsid w:val="77E26D03"/>
    <w:rsid w:val="77E617D9"/>
    <w:rsid w:val="78362761"/>
    <w:rsid w:val="78CE2999"/>
    <w:rsid w:val="78E81581"/>
    <w:rsid w:val="78F9553C"/>
    <w:rsid w:val="797057FE"/>
    <w:rsid w:val="7A4A42A1"/>
    <w:rsid w:val="7A8A0B42"/>
    <w:rsid w:val="7B5829EE"/>
    <w:rsid w:val="7B5F5B2A"/>
    <w:rsid w:val="7B7517F2"/>
    <w:rsid w:val="7B8B2DC3"/>
    <w:rsid w:val="7B902188"/>
    <w:rsid w:val="7BC462D5"/>
    <w:rsid w:val="7BCB31C0"/>
    <w:rsid w:val="7C15268D"/>
    <w:rsid w:val="7C224DAA"/>
    <w:rsid w:val="7C3A0345"/>
    <w:rsid w:val="7C417926"/>
    <w:rsid w:val="7C507B69"/>
    <w:rsid w:val="7C977546"/>
    <w:rsid w:val="7CBB76D8"/>
    <w:rsid w:val="7CC3033B"/>
    <w:rsid w:val="7CCB4BA1"/>
    <w:rsid w:val="7CCC5441"/>
    <w:rsid w:val="7D0D15B6"/>
    <w:rsid w:val="7D4F1BCF"/>
    <w:rsid w:val="7D545437"/>
    <w:rsid w:val="7D562F5D"/>
    <w:rsid w:val="7D853842"/>
    <w:rsid w:val="7D985324"/>
    <w:rsid w:val="7DB62CE0"/>
    <w:rsid w:val="7E096221"/>
    <w:rsid w:val="7E2E3EDA"/>
    <w:rsid w:val="7E7C2E97"/>
    <w:rsid w:val="7EB77A2B"/>
    <w:rsid w:val="7ED2486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6">
    <w:name w:val="Plain Text"/>
    <w:basedOn w:val="1"/>
    <w:qFormat/>
    <w:uiPriority w:val="0"/>
    <w:rPr>
      <w:rFonts w:ascii="宋体" w:hAnsi="Courier New" w:cs="Courier New"/>
      <w:kern w:val="2"/>
      <w:sz w:val="21"/>
      <w:szCs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0"/>
    <w:rPr>
      <w:b/>
      <w:bCs/>
    </w:rPr>
  </w:style>
  <w:style w:type="paragraph" w:customStyle="1" w:styleId="11">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23947</Words>
  <Characters>25159</Characters>
  <Lines>0</Lines>
  <Paragraphs>0</Paragraphs>
  <TotalTime>0</TotalTime>
  <ScaleCrop>false</ScaleCrop>
  <LinksUpToDate>false</LinksUpToDate>
  <CharactersWithSpaces>27664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2024-10-19T01:41:00Z</dcterms:created>
  <dc:creator>Administrator</dc:creator>
  <cp:lastModifiedBy>Jessica Wang</cp:lastModifiedBy>
  <dcterms:modified xsi:type="dcterms:W3CDTF">2024-11-09T06:21:48Z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433BB247C57F4C22AE05041DC6CFFCDB_12</vt:lpwstr>
  </property>
</Properties>
</file>